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3A" w:rsidRPr="00AA2A3A" w:rsidRDefault="00AA2A3A" w:rsidP="00AA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2A3A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AA2A3A" w:rsidRPr="00AA2A3A" w:rsidRDefault="00AA2A3A" w:rsidP="00AA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3A">
        <w:rPr>
          <w:rFonts w:ascii="Times New Roman" w:hAnsi="Times New Roman" w:cs="Times New Roman"/>
          <w:b/>
          <w:sz w:val="28"/>
          <w:szCs w:val="28"/>
        </w:rPr>
        <w:t xml:space="preserve">муниципальной акции по чтению вслух </w:t>
      </w:r>
    </w:p>
    <w:p w:rsidR="00AA2A3A" w:rsidRPr="00AA2A3A" w:rsidRDefault="00AA2A3A" w:rsidP="00AA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3A">
        <w:rPr>
          <w:rFonts w:ascii="Times New Roman" w:hAnsi="Times New Roman" w:cs="Times New Roman"/>
          <w:b/>
          <w:sz w:val="28"/>
          <w:szCs w:val="28"/>
        </w:rPr>
        <w:t xml:space="preserve">«И память книга оживит» </w:t>
      </w:r>
    </w:p>
    <w:bookmarkEnd w:id="0"/>
    <w:p w:rsidR="00AA2A3A" w:rsidRPr="001F73D6" w:rsidRDefault="00AA2A3A" w:rsidP="00AA2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3A" w:rsidRPr="000456BE" w:rsidRDefault="00AA2A3A" w:rsidP="00AA2A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6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2A3A" w:rsidRPr="00381E35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E35">
        <w:rPr>
          <w:rFonts w:ascii="Times New Roman" w:hAnsi="Times New Roman" w:cs="Times New Roman"/>
          <w:sz w:val="28"/>
          <w:szCs w:val="28"/>
        </w:rPr>
        <w:t>1.1. В настоящем положении определены цели, задачи, содержание,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E35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по чтению вслух «И память книга оживит» среди учащихся и педагогических работников, родителей (законных представителей) муниципальных общеобразовательных организаций. 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E35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акция по чтению вслух «И память книга оживит» среди учащихся, педагогических работников, родителей (законных представителей) муниципальных общеобразовательных организаций </w:t>
      </w:r>
      <w:r w:rsidRPr="00381E35">
        <w:rPr>
          <w:rFonts w:ascii="Times New Roman" w:hAnsi="Times New Roman" w:cs="Times New Roman"/>
          <w:sz w:val="28"/>
          <w:szCs w:val="28"/>
        </w:rPr>
        <w:t>организуется и проводится муниципальным учреждением дополнительного профессионального образования «Центр развития образования»</w:t>
      </w:r>
    </w:p>
    <w:p w:rsidR="00AA2A3A" w:rsidRPr="00301AB9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BE">
        <w:rPr>
          <w:rFonts w:ascii="Times New Roman" w:hAnsi="Times New Roman" w:cs="Times New Roman"/>
          <w:sz w:val="28"/>
          <w:szCs w:val="28"/>
        </w:rPr>
        <w:t>2.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по чтению вслух «И память книга оживит» среди учащихся и педагогических работников, родителей (законных представителей) муниципальных общеобразовательных организаций:</w:t>
      </w:r>
    </w:p>
    <w:p w:rsidR="00AA2A3A" w:rsidRPr="00381E35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E35">
        <w:rPr>
          <w:rFonts w:ascii="Times New Roman" w:hAnsi="Times New Roman" w:cs="Times New Roman"/>
          <w:sz w:val="28"/>
          <w:szCs w:val="28"/>
        </w:rPr>
        <w:t>2.1. Цели: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2CC">
        <w:rPr>
          <w:rFonts w:ascii="Times New Roman" w:hAnsi="Times New Roman" w:cs="Times New Roman"/>
          <w:b/>
          <w:sz w:val="28"/>
          <w:szCs w:val="28"/>
        </w:rPr>
        <w:t>-</w:t>
      </w:r>
      <w:r w:rsidRPr="00FD22CC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 культуры чтения</w:t>
      </w:r>
      <w:r w:rsidRPr="00FD22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1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A3A" w:rsidRPr="00FA5D57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навыков; 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3CFF">
        <w:rPr>
          <w:rFonts w:ascii="Verdana" w:hAnsi="Verdana"/>
          <w:color w:val="000000"/>
          <w:sz w:val="13"/>
          <w:szCs w:val="13"/>
        </w:rPr>
        <w:t xml:space="preserve"> </w:t>
      </w:r>
      <w:r w:rsidRPr="008B3CFF">
        <w:rPr>
          <w:rFonts w:ascii="Times New Roman" w:hAnsi="Times New Roman" w:cs="Times New Roman"/>
          <w:color w:val="000000"/>
          <w:sz w:val="28"/>
          <w:szCs w:val="28"/>
        </w:rPr>
        <w:t>формирование стойкого интереса к чтению высокохудожественной литературы о Великой Отечественной войне, как одного из важнейших условий воспитания чувства патриотизма и высоких нравственных каче</w:t>
      </w:r>
      <w:proofErr w:type="gramStart"/>
      <w:r w:rsidRPr="008B3CFF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ех</w:t>
      </w:r>
      <w:r w:rsidRPr="008B3CFF">
        <w:rPr>
          <w:rFonts w:ascii="Times New Roman" w:hAnsi="Times New Roman" w:cs="Times New Roman"/>
          <w:color w:val="000000"/>
          <w:sz w:val="28"/>
          <w:szCs w:val="28"/>
        </w:rPr>
        <w:t xml:space="preserve"> поколени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A3A" w:rsidRPr="00182B45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-популяризация произведений о Великой Отечественной войне. </w:t>
      </w:r>
    </w:p>
    <w:p w:rsidR="00AA2A3A" w:rsidRPr="00C362BF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2BF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C362BF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7249D0">
        <w:rPr>
          <w:rFonts w:ascii="Times New Roman" w:hAnsi="Times New Roman" w:cs="Times New Roman"/>
          <w:sz w:val="28"/>
          <w:szCs w:val="28"/>
        </w:rPr>
        <w:t>:</w:t>
      </w:r>
    </w:p>
    <w:p w:rsidR="00AA2A3A" w:rsidRPr="00C362BF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C362BF">
        <w:rPr>
          <w:rFonts w:ascii="Times New Roman" w:hAnsi="Times New Roman" w:cs="Times New Roman"/>
          <w:sz w:val="28"/>
          <w:szCs w:val="28"/>
        </w:rPr>
        <w:t xml:space="preserve">творческого потенциала, </w:t>
      </w:r>
    </w:p>
    <w:p w:rsidR="00AA2A3A" w:rsidRPr="005A230E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навыков громкого чтения;</w:t>
      </w:r>
    </w:p>
    <w:p w:rsidR="00AA2A3A" w:rsidRPr="000456BE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способствование расширению читательского кругозора.  </w:t>
      </w:r>
    </w:p>
    <w:p w:rsidR="00AA2A3A" w:rsidRPr="00067444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6BE">
        <w:rPr>
          <w:rFonts w:ascii="Times New Roman" w:hAnsi="Times New Roman" w:cs="Times New Roman"/>
          <w:sz w:val="28"/>
          <w:szCs w:val="28"/>
        </w:rPr>
        <w:t xml:space="preserve">3.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по чтению вслух «И память книга оживит» среди учащихся и педагогических работников, родителей (законных представителей) муниципальных общеобразовательных организаций: 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Участниками 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по чтению вслух  «И память книга оживит» являются учащиеся муниципальных общеобразовательных организаций с 1 по 11 класс, педагогические работники, родители (законные представители).</w:t>
      </w:r>
    </w:p>
    <w:p w:rsidR="00AA2A3A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 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по чтению вслух  «И память книга оживит» записывают и размещают видеоролик чтения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прозаического или стихотворного произведения </w:t>
      </w:r>
      <w:r>
        <w:rPr>
          <w:rFonts w:ascii="Times New Roman" w:hAnsi="Times New Roman" w:cs="Times New Roman"/>
          <w:sz w:val="28"/>
          <w:szCs w:val="28"/>
        </w:rPr>
        <w:t>о Великой Отечественной войне в период с 20 апреля до 15 мая 2020 г.</w:t>
      </w:r>
    </w:p>
    <w:p w:rsidR="00AA2A3A" w:rsidRPr="00366DC0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5BC">
        <w:rPr>
          <w:rFonts w:ascii="Times New Roman" w:hAnsi="Times New Roman" w:cs="Times New Roman"/>
          <w:sz w:val="28"/>
          <w:szCs w:val="28"/>
        </w:rPr>
        <w:t xml:space="preserve">4. </w:t>
      </w:r>
      <w:r w:rsidRPr="00366DC0">
        <w:rPr>
          <w:rFonts w:ascii="Times New Roman" w:hAnsi="Times New Roman" w:cs="Times New Roman"/>
          <w:sz w:val="28"/>
          <w:szCs w:val="28"/>
        </w:rPr>
        <w:t xml:space="preserve">Требования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по чтению вслух «И память книга оживит» среди учащихся и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муниципальных общеобразовательных организаций:</w:t>
      </w:r>
    </w:p>
    <w:p w:rsidR="00AA2A3A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Муниципальная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по чтению вслух «И память книга оживит» среди учащихся и педагогических работников, родителей (законных представителей) муниципальных общеобразовательных организаций проводится в дистанционной форме.</w:t>
      </w:r>
    </w:p>
    <w:p w:rsidR="00AA2A3A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Участники записывают видеоролик, в котором читают вслух отрывки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прозаических или стихотворных произведений </w:t>
      </w:r>
      <w:r w:rsidRPr="008B3CFF">
        <w:rPr>
          <w:rFonts w:ascii="Times New Roman" w:hAnsi="Times New Roman" w:cs="Times New Roman"/>
          <w:color w:val="000000"/>
          <w:sz w:val="28"/>
          <w:szCs w:val="28"/>
        </w:rPr>
        <w:t>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AA2A3A" w:rsidRDefault="00AA2A3A" w:rsidP="00AA2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Книги, стихотворения для участия в</w:t>
      </w:r>
      <w:r w:rsidRPr="00301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Акции участники  выбирают самостоятельно.  </w:t>
      </w:r>
    </w:p>
    <w:p w:rsidR="00AA2A3A" w:rsidRDefault="00AA2A3A" w:rsidP="00AA2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 w:rsidRPr="00547D46">
        <w:rPr>
          <w:rFonts w:ascii="Times New Roman" w:hAnsi="Times New Roman"/>
          <w:sz w:val="28"/>
          <w:szCs w:val="28"/>
        </w:rPr>
        <w:t>Время чтения выбранного отрывк</w:t>
      </w:r>
      <w:r>
        <w:rPr>
          <w:rFonts w:ascii="Times New Roman" w:hAnsi="Times New Roman"/>
          <w:sz w:val="28"/>
          <w:szCs w:val="28"/>
        </w:rPr>
        <w:t>а, стихотворения не должно превышать 2-х  минут</w:t>
      </w:r>
      <w:r w:rsidRPr="00547D46">
        <w:rPr>
          <w:rFonts w:ascii="Times New Roman" w:hAnsi="Times New Roman"/>
          <w:sz w:val="28"/>
          <w:szCs w:val="28"/>
        </w:rPr>
        <w:t>.</w:t>
      </w:r>
    </w:p>
    <w:p w:rsidR="00AA2A3A" w:rsidRDefault="00AA2A3A" w:rsidP="00AA2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В видеоролике, представленного отрывка или стихотворения, необходимо озвучить автора и наименование произведения.</w:t>
      </w:r>
    </w:p>
    <w:p w:rsidR="00AA2A3A" w:rsidRPr="00E31503" w:rsidRDefault="00AA2A3A" w:rsidP="00AA2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4.1.6. Видеоролик не должен превышать более 2 минут, может быть выполнено в следующем формате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E31503">
        <w:rPr>
          <w:rFonts w:ascii="Times New Roman" w:hAnsi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E3150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mkv</w:t>
      </w:r>
      <w:proofErr w:type="spellEnd"/>
      <w:r w:rsidRPr="00E31503">
        <w:rPr>
          <w:rFonts w:ascii="Times New Roman" w:hAnsi="Times New Roman"/>
          <w:sz w:val="28"/>
          <w:szCs w:val="28"/>
        </w:rPr>
        <w:t xml:space="preserve">. </w:t>
      </w:r>
    </w:p>
    <w:p w:rsidR="00AA2A3A" w:rsidRPr="00547D46" w:rsidRDefault="00AA2A3A" w:rsidP="00AA2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</w:t>
      </w:r>
      <w:r w:rsidRPr="00547D46">
        <w:rPr>
          <w:rFonts w:ascii="Times New Roman" w:hAnsi="Times New Roman"/>
          <w:sz w:val="28"/>
          <w:szCs w:val="28"/>
        </w:rPr>
        <w:t xml:space="preserve">. Необходимый отрывок для чтения выбирается </w:t>
      </w:r>
      <w:r>
        <w:rPr>
          <w:rFonts w:ascii="Times New Roman" w:hAnsi="Times New Roman"/>
          <w:sz w:val="28"/>
          <w:szCs w:val="28"/>
        </w:rPr>
        <w:t xml:space="preserve">участниками  </w:t>
      </w:r>
      <w:r w:rsidRPr="00547D46">
        <w:rPr>
          <w:rFonts w:ascii="Times New Roman" w:hAnsi="Times New Roman"/>
          <w:sz w:val="28"/>
          <w:szCs w:val="28"/>
        </w:rPr>
        <w:t>заранее, уча</w:t>
      </w:r>
      <w:r>
        <w:rPr>
          <w:rFonts w:ascii="Times New Roman" w:hAnsi="Times New Roman"/>
          <w:sz w:val="28"/>
          <w:szCs w:val="28"/>
        </w:rPr>
        <w:t xml:space="preserve">стники </w:t>
      </w:r>
      <w:r w:rsidRPr="00547D46">
        <w:rPr>
          <w:rFonts w:ascii="Times New Roman" w:hAnsi="Times New Roman"/>
          <w:sz w:val="28"/>
          <w:szCs w:val="28"/>
        </w:rPr>
        <w:t xml:space="preserve">могут подготовить выразительное чтение, чтение может </w:t>
      </w:r>
      <w:r>
        <w:rPr>
          <w:rFonts w:ascii="Times New Roman" w:hAnsi="Times New Roman"/>
          <w:sz w:val="28"/>
          <w:szCs w:val="28"/>
        </w:rPr>
        <w:t>быть организовано по ролям и т.д.</w:t>
      </w:r>
    </w:p>
    <w:p w:rsidR="00AA2A3A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Участники 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по чтению вслух «И память книга оживит» среди учащихся и педагогических работников, родителей (законных представителей) муниципальных общеобразовательных организаций предоставляют заявку  на участие в акции на электронный адрес </w:t>
      </w:r>
      <w:hyperlink r:id="rId5" w:history="1">
        <w:r w:rsidRPr="00125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Pr="002D7FD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125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cro</w:t>
        </w:r>
        <w:r w:rsidRPr="002D7F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25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D7F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5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МУ ДПО «ЦРО»:</w:t>
      </w:r>
    </w:p>
    <w:p w:rsidR="00AA2A3A" w:rsidRDefault="00AA2A3A" w:rsidP="00AA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участника Акции;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класс (при необходимости), должность (при необходимости);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образовательной организации (при необходимости);</w:t>
      </w:r>
    </w:p>
    <w:p w:rsidR="00AA2A3A" w:rsidRPr="00D817E7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-автор, произведение. 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4.1.9</w:t>
      </w:r>
      <w:r w:rsidRPr="003C39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муниципальной акции </w:t>
      </w:r>
      <w:r w:rsidRPr="003C3924">
        <w:rPr>
          <w:rFonts w:ascii="Times New Roman" w:hAnsi="Times New Roman" w:cs="Times New Roman"/>
          <w:sz w:val="28"/>
          <w:szCs w:val="28"/>
        </w:rPr>
        <w:t xml:space="preserve">«И память книга оживит» </w:t>
      </w:r>
      <w:r>
        <w:rPr>
          <w:rFonts w:ascii="Times New Roman" w:hAnsi="Times New Roman" w:cs="Times New Roman"/>
          <w:sz w:val="28"/>
          <w:szCs w:val="28"/>
        </w:rPr>
        <w:t xml:space="preserve">своим участием в Акции подтверждают согласие на размещение видеозаписи </w:t>
      </w:r>
      <w:r w:rsidRPr="003C3924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3924">
        <w:rPr>
          <w:rFonts w:ascii="Times New Roman" w:hAnsi="Times New Roman" w:cs="Times New Roman"/>
          <w:sz w:val="28"/>
          <w:szCs w:val="28"/>
        </w:rPr>
        <w:t>в группе «И память книга оживит»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3C39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C937FD">
          <w:rPr>
            <w:rFonts w:ascii="Times New Roman" w:hAnsi="Times New Roman" w:cs="Times New Roman"/>
            <w:color w:val="2A5885"/>
            <w:sz w:val="28"/>
            <w:szCs w:val="28"/>
            <w:u w:val="single"/>
            <w:shd w:val="clear" w:color="auto" w:fill="FFFFFF"/>
          </w:rPr>
          <w:t>https://vk.com/public181252658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3A" w:rsidRDefault="00AA2A3A" w:rsidP="00AA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BC2A31">
        <w:rPr>
          <w:rFonts w:ascii="Times New Roman" w:hAnsi="Times New Roman" w:cs="Times New Roman"/>
          <w:sz w:val="28"/>
          <w:szCs w:val="28"/>
        </w:rPr>
        <w:t xml:space="preserve">. По итогам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F2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муниципальной</w:t>
      </w:r>
      <w:r w:rsidRPr="003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акции по чтению вслух «И память книга оживит» среди учащихся и педагогических работников, родителей (законных представителей)  муниципальных общеобразовательных организаций все участники </w:t>
      </w:r>
      <w:r w:rsidRPr="00BC2A31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МУ ДПО «ЦРО</w:t>
      </w:r>
      <w:r w:rsidRPr="00BC2A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 w:rsidRPr="00BC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2DE" w:rsidRDefault="006412DE"/>
    <w:sectPr w:rsidR="0064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3A"/>
    <w:rsid w:val="006412DE"/>
    <w:rsid w:val="00A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A3A"/>
    <w:rPr>
      <w:color w:val="0000FF"/>
      <w:u w:val="single"/>
    </w:rPr>
  </w:style>
  <w:style w:type="paragraph" w:styleId="a4">
    <w:name w:val="No Spacing"/>
    <w:uiPriority w:val="99"/>
    <w:qFormat/>
    <w:rsid w:val="00AA2A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2A3A"/>
    <w:rPr>
      <w:color w:val="0000FF"/>
      <w:u w:val="single"/>
    </w:rPr>
  </w:style>
  <w:style w:type="paragraph" w:styleId="a4">
    <w:name w:val="No Spacing"/>
    <w:uiPriority w:val="99"/>
    <w:qFormat/>
    <w:rsid w:val="00AA2A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81252658" TargetMode="External"/><Relationship Id="rId5" Type="http://schemas.openxmlformats.org/officeDocument/2006/relationships/hyperlink" Target="mailto:mu_c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2020-04-20T10:11:00Z</dcterms:created>
  <dcterms:modified xsi:type="dcterms:W3CDTF">2020-04-20T10:11:00Z</dcterms:modified>
</cp:coreProperties>
</file>