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2" w:rsidRPr="005E705D" w:rsidRDefault="00056702" w:rsidP="00056702">
      <w:pPr>
        <w:jc w:val="right"/>
      </w:pPr>
      <w:proofErr w:type="gramStart"/>
      <w:r w:rsidRPr="005E705D">
        <w:t>Утверждены</w:t>
      </w:r>
      <w:proofErr w:type="gramEnd"/>
      <w:r w:rsidRPr="005E705D">
        <w:t xml:space="preserve"> на заседании </w:t>
      </w:r>
    </w:p>
    <w:p w:rsidR="00056702" w:rsidRPr="005E705D" w:rsidRDefault="00056702" w:rsidP="00056702">
      <w:pPr>
        <w:jc w:val="right"/>
      </w:pPr>
      <w:r w:rsidRPr="005E705D">
        <w:t>региональной предметно-методической комиссии</w:t>
      </w:r>
    </w:p>
    <w:p w:rsidR="00056702" w:rsidRPr="005E705D" w:rsidRDefault="00056702" w:rsidP="00056702">
      <w:pPr>
        <w:jc w:val="right"/>
      </w:pPr>
      <w:r w:rsidRPr="005E705D">
        <w:t xml:space="preserve"> по предметам «биология», «экология», </w:t>
      </w:r>
    </w:p>
    <w:p w:rsidR="00056702" w:rsidRPr="005E705D" w:rsidRDefault="00056702" w:rsidP="00056702">
      <w:pPr>
        <w:jc w:val="right"/>
      </w:pPr>
      <w:r w:rsidRPr="005E705D">
        <w:t xml:space="preserve">«химия», «география» </w:t>
      </w:r>
    </w:p>
    <w:p w:rsidR="00056702" w:rsidRPr="005E705D" w:rsidRDefault="00056702" w:rsidP="00056702">
      <w:pPr>
        <w:jc w:val="right"/>
      </w:pPr>
      <w:r w:rsidRPr="005E705D">
        <w:t>(Протокол от 1</w:t>
      </w:r>
      <w:r>
        <w:t>6</w:t>
      </w:r>
      <w:r w:rsidRPr="005E705D">
        <w:t>.10 20</w:t>
      </w:r>
      <w:r w:rsidR="007C04EC">
        <w:t>20</w:t>
      </w:r>
      <w:r w:rsidRPr="005E705D">
        <w:t xml:space="preserve"> № 2)</w:t>
      </w:r>
    </w:p>
    <w:p w:rsidR="00056702" w:rsidRDefault="00056702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</w:p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Требования к организации и проведению </w:t>
      </w:r>
    </w:p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муниципального этапа всероссийской олимпиады школьников </w:t>
      </w:r>
    </w:p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>по биологии в 20</w:t>
      </w:r>
      <w:r w:rsidR="005E7DFD" w:rsidRPr="005E7DFD">
        <w:rPr>
          <w:b/>
          <w:sz w:val="28"/>
          <w:szCs w:val="28"/>
          <w:lang w:eastAsia="ar-SA"/>
        </w:rPr>
        <w:t>20</w:t>
      </w:r>
      <w:r w:rsidR="00DD41AE">
        <w:rPr>
          <w:b/>
          <w:sz w:val="28"/>
          <w:szCs w:val="28"/>
          <w:lang w:eastAsia="ar-SA"/>
        </w:rPr>
        <w:t>-202</w:t>
      </w:r>
      <w:r w:rsidR="005E7DFD" w:rsidRPr="005E7DFD">
        <w:rPr>
          <w:b/>
          <w:sz w:val="28"/>
          <w:szCs w:val="28"/>
          <w:lang w:eastAsia="ar-SA"/>
        </w:rPr>
        <w:t>1</w:t>
      </w:r>
      <w:r w:rsidRPr="009F1064">
        <w:rPr>
          <w:b/>
          <w:sz w:val="28"/>
          <w:szCs w:val="28"/>
          <w:lang w:eastAsia="ar-SA"/>
        </w:rPr>
        <w:t xml:space="preserve"> учебном году</w:t>
      </w:r>
    </w:p>
    <w:p w:rsidR="005C0C5F" w:rsidRPr="009F1064" w:rsidRDefault="005C0C5F" w:rsidP="005C0C5F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</w:p>
    <w:p w:rsidR="005C0C5F" w:rsidRPr="009F1064" w:rsidRDefault="005C0C5F" w:rsidP="005C0C5F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>Порядок проведения муниципального этапа олимпиады</w:t>
      </w:r>
    </w:p>
    <w:p w:rsidR="005C0C5F" w:rsidRPr="009F1064" w:rsidRDefault="005C0C5F" w:rsidP="005C0C5F">
      <w:pPr>
        <w:suppressAutoHyphens/>
        <w:ind w:left="720"/>
        <w:rPr>
          <w:b/>
          <w:sz w:val="28"/>
          <w:szCs w:val="28"/>
          <w:lang w:eastAsia="ar-SA"/>
        </w:rPr>
      </w:pPr>
    </w:p>
    <w:p w:rsidR="00F723BC" w:rsidRDefault="005C0C5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F1064">
        <w:rPr>
          <w:sz w:val="28"/>
          <w:szCs w:val="28"/>
          <w:lang w:eastAsia="ar-SA"/>
        </w:rPr>
        <w:t>Муниципальный этап всероссийской олимпиады школьников по биологии</w:t>
      </w:r>
      <w:r w:rsidR="00170162">
        <w:rPr>
          <w:sz w:val="28"/>
          <w:szCs w:val="28"/>
          <w:lang w:eastAsia="ar-SA"/>
        </w:rPr>
        <w:t xml:space="preserve"> (далее – олимпиада)</w:t>
      </w:r>
      <w:r w:rsidRPr="009F1064">
        <w:rPr>
          <w:sz w:val="28"/>
          <w:szCs w:val="28"/>
          <w:lang w:eastAsia="ar-SA"/>
        </w:rPr>
        <w:t xml:space="preserve"> проводится по заданиям, подготовленным региональной предметно-методической комиссией.</w:t>
      </w:r>
    </w:p>
    <w:p w:rsidR="005C0C5F" w:rsidRDefault="00F723BC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проведении олимпиады необходимо руководствоваться методическими рекомендациями по организации работы образовательных организаций в условиях сохранения рисков распространения </w:t>
      </w:r>
      <w:r>
        <w:rPr>
          <w:sz w:val="28"/>
          <w:szCs w:val="28"/>
          <w:lang w:val="en-US" w:eastAsia="ar-SA"/>
        </w:rPr>
        <w:t>COVID</w:t>
      </w:r>
      <w:r w:rsidRPr="00F723BC">
        <w:rPr>
          <w:sz w:val="28"/>
          <w:szCs w:val="28"/>
          <w:lang w:eastAsia="ar-SA"/>
        </w:rPr>
        <w:t>-19</w:t>
      </w:r>
      <w:r>
        <w:rPr>
          <w:sz w:val="28"/>
          <w:szCs w:val="28"/>
          <w:lang w:eastAsia="ar-SA"/>
        </w:rPr>
        <w:t>, утвержденными руководителем Федеральной службы по надзору в сфере защиты прав потребителей и благополучия человека, главным санитарным врачом</w:t>
      </w:r>
      <w:r w:rsidR="008505D9">
        <w:rPr>
          <w:sz w:val="28"/>
          <w:szCs w:val="28"/>
          <w:lang w:eastAsia="ar-SA"/>
        </w:rPr>
        <w:t xml:space="preserve"> Российской Федерации 08.05.2020г.</w:t>
      </w:r>
      <w:r w:rsidR="005C0C5F" w:rsidRPr="009F1064">
        <w:rPr>
          <w:sz w:val="28"/>
          <w:szCs w:val="28"/>
          <w:lang w:eastAsia="ar-SA"/>
        </w:rPr>
        <w:t xml:space="preserve"> </w:t>
      </w:r>
    </w:p>
    <w:p w:rsidR="00F723BC" w:rsidRPr="00F723BC" w:rsidRDefault="005C0C5F" w:rsidP="00F723BC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F1064">
        <w:rPr>
          <w:color w:val="000000"/>
          <w:sz w:val="28"/>
          <w:szCs w:val="28"/>
          <w:lang w:eastAsia="ar-SA"/>
        </w:rPr>
        <w:t xml:space="preserve">В </w:t>
      </w:r>
      <w:r w:rsidR="00170162">
        <w:rPr>
          <w:color w:val="000000"/>
          <w:sz w:val="28"/>
          <w:szCs w:val="28"/>
          <w:lang w:eastAsia="ar-SA"/>
        </w:rPr>
        <w:t>олимпиаде</w:t>
      </w:r>
      <w:r w:rsidRPr="009F1064">
        <w:rPr>
          <w:color w:val="000000"/>
          <w:sz w:val="28"/>
          <w:szCs w:val="28"/>
          <w:lang w:eastAsia="ar-SA"/>
        </w:rPr>
        <w:t xml:space="preserve"> принимают участие </w:t>
      </w:r>
      <w:proofErr w:type="gramStart"/>
      <w:r w:rsidRPr="009F1064">
        <w:rPr>
          <w:color w:val="000000"/>
          <w:sz w:val="28"/>
          <w:szCs w:val="28"/>
          <w:lang w:eastAsia="ar-SA"/>
        </w:rPr>
        <w:t>обучающиеся</w:t>
      </w:r>
      <w:proofErr w:type="gramEnd"/>
      <w:r w:rsidRPr="009F1064">
        <w:rPr>
          <w:color w:val="000000"/>
          <w:sz w:val="28"/>
          <w:szCs w:val="28"/>
          <w:lang w:eastAsia="ar-SA"/>
        </w:rPr>
        <w:t xml:space="preserve"> </w:t>
      </w:r>
      <w:r w:rsidRPr="009F1064">
        <w:rPr>
          <w:b/>
          <w:color w:val="000000"/>
          <w:sz w:val="28"/>
          <w:szCs w:val="28"/>
          <w:lang w:eastAsia="ar-SA"/>
        </w:rPr>
        <w:t>7-11 классов.</w:t>
      </w:r>
      <w:r w:rsidR="00F723BC">
        <w:rPr>
          <w:b/>
          <w:color w:val="000000"/>
          <w:sz w:val="28"/>
          <w:szCs w:val="28"/>
          <w:lang w:eastAsia="ar-SA"/>
        </w:rPr>
        <w:t xml:space="preserve"> </w:t>
      </w:r>
    </w:p>
    <w:p w:rsidR="005C0C5F" w:rsidRPr="009F1064" w:rsidRDefault="005C0C5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F1064">
        <w:rPr>
          <w:sz w:val="28"/>
          <w:szCs w:val="28"/>
          <w:lang w:eastAsia="ar-SA"/>
        </w:rPr>
        <w:t xml:space="preserve">Задания на </w:t>
      </w:r>
      <w:r w:rsidR="00170162">
        <w:rPr>
          <w:sz w:val="28"/>
          <w:szCs w:val="28"/>
          <w:lang w:eastAsia="ar-SA"/>
        </w:rPr>
        <w:t>олимпиаде</w:t>
      </w:r>
      <w:r w:rsidRPr="009F1064">
        <w:rPr>
          <w:sz w:val="28"/>
          <w:szCs w:val="28"/>
          <w:lang w:eastAsia="ar-SA"/>
        </w:rPr>
        <w:t xml:space="preserve"> будут предложены для </w:t>
      </w:r>
      <w:r w:rsidRPr="009F1064">
        <w:rPr>
          <w:b/>
          <w:sz w:val="28"/>
          <w:szCs w:val="28"/>
          <w:lang w:eastAsia="ar-SA"/>
        </w:rPr>
        <w:t>5-ти</w:t>
      </w:r>
      <w:r w:rsidRPr="009F1064">
        <w:rPr>
          <w:sz w:val="28"/>
          <w:szCs w:val="28"/>
          <w:lang w:eastAsia="ar-SA"/>
        </w:rPr>
        <w:t xml:space="preserve"> возрастных групп: </w:t>
      </w:r>
      <w:r w:rsidRPr="009F1064">
        <w:rPr>
          <w:b/>
          <w:sz w:val="28"/>
          <w:szCs w:val="28"/>
          <w:lang w:eastAsia="ar-SA"/>
        </w:rPr>
        <w:t>7, 8, 9, 10, 11</w:t>
      </w:r>
      <w:r w:rsidRPr="009F1064">
        <w:rPr>
          <w:sz w:val="28"/>
          <w:szCs w:val="28"/>
          <w:lang w:eastAsia="ar-SA"/>
        </w:rPr>
        <w:t xml:space="preserve"> классы. Победители и призеры определяются в этих же параллелях.</w:t>
      </w:r>
    </w:p>
    <w:p w:rsidR="005C0C5F" w:rsidRPr="009F1064" w:rsidRDefault="00170162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Олимпиада</w:t>
      </w:r>
      <w:r w:rsidR="005C0C5F" w:rsidRPr="009F1064">
        <w:rPr>
          <w:sz w:val="28"/>
          <w:szCs w:val="28"/>
          <w:lang w:eastAsia="ar-SA"/>
        </w:rPr>
        <w:t xml:space="preserve"> проводится </w:t>
      </w:r>
      <w:r w:rsidR="005C0C5F" w:rsidRPr="009F1064">
        <w:rPr>
          <w:b/>
          <w:sz w:val="28"/>
          <w:szCs w:val="28"/>
          <w:lang w:eastAsia="ar-SA"/>
        </w:rPr>
        <w:t>в один тур</w:t>
      </w:r>
      <w:r w:rsidR="005C0C5F" w:rsidRPr="009F1064">
        <w:rPr>
          <w:sz w:val="28"/>
          <w:szCs w:val="28"/>
          <w:lang w:eastAsia="ar-SA"/>
        </w:rPr>
        <w:t>, теоретический.</w:t>
      </w:r>
    </w:p>
    <w:p w:rsidR="0095195E" w:rsidRPr="009F1064" w:rsidRDefault="006A2908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F1064">
        <w:rPr>
          <w:bCs/>
          <w:sz w:val="28"/>
          <w:szCs w:val="28"/>
        </w:rPr>
        <w:t>К</w:t>
      </w:r>
      <w:r w:rsidR="0095195E" w:rsidRPr="009F1064">
        <w:rPr>
          <w:bCs/>
          <w:sz w:val="28"/>
          <w:szCs w:val="28"/>
        </w:rPr>
        <w:t xml:space="preserve">оличество заданий теоретического тура </w:t>
      </w:r>
      <w:r w:rsidR="00170162">
        <w:rPr>
          <w:bCs/>
          <w:sz w:val="28"/>
          <w:szCs w:val="28"/>
        </w:rPr>
        <w:t>олимпиады</w:t>
      </w:r>
      <w:r w:rsidR="0095195E" w:rsidRPr="009F1064">
        <w:rPr>
          <w:bCs/>
          <w:sz w:val="28"/>
          <w:szCs w:val="28"/>
        </w:rPr>
        <w:t xml:space="preserve"> представлено в следующей таблице</w:t>
      </w:r>
      <w:r w:rsidR="00931959">
        <w:rPr>
          <w:bCs/>
          <w:sz w:val="28"/>
          <w:szCs w:val="28"/>
        </w:rPr>
        <w:t>,</w:t>
      </w:r>
      <w:r w:rsidR="0095195E" w:rsidRPr="009F1064">
        <w:rPr>
          <w:bCs/>
          <w:sz w:val="28"/>
          <w:szCs w:val="28"/>
        </w:rPr>
        <w:t xml:space="preserve"> исходя из длительности тура в </w:t>
      </w:r>
      <w:r w:rsidR="00931959">
        <w:rPr>
          <w:b/>
          <w:bCs/>
          <w:sz w:val="28"/>
          <w:szCs w:val="28"/>
        </w:rPr>
        <w:t xml:space="preserve">2 </w:t>
      </w:r>
      <w:r w:rsidR="0095195E" w:rsidRPr="003E6E0A">
        <w:rPr>
          <w:b/>
          <w:bCs/>
          <w:sz w:val="28"/>
          <w:szCs w:val="28"/>
        </w:rPr>
        <w:t>академических часа (1</w:t>
      </w:r>
      <w:r w:rsidR="00931959">
        <w:rPr>
          <w:b/>
          <w:bCs/>
          <w:sz w:val="28"/>
          <w:szCs w:val="28"/>
        </w:rPr>
        <w:t>2</w:t>
      </w:r>
      <w:r w:rsidR="0095195E" w:rsidRPr="003E6E0A">
        <w:rPr>
          <w:b/>
          <w:bCs/>
          <w:sz w:val="28"/>
          <w:szCs w:val="28"/>
        </w:rPr>
        <w:t>0 минут)</w:t>
      </w:r>
      <w:r w:rsidR="0095195E" w:rsidRPr="009F1064">
        <w:rPr>
          <w:bCs/>
          <w:sz w:val="28"/>
          <w:szCs w:val="28"/>
        </w:rPr>
        <w:t>.</w:t>
      </w:r>
    </w:p>
    <w:p w:rsidR="0095195E" w:rsidRPr="009F1064" w:rsidRDefault="0095195E" w:rsidP="0095195E">
      <w:pPr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5195E" w:rsidRPr="009F1064" w:rsidTr="00A53BBD">
        <w:tc>
          <w:tcPr>
            <w:tcW w:w="1914" w:type="dxa"/>
          </w:tcPr>
          <w:p w:rsidR="0095195E" w:rsidRPr="009F1064" w:rsidRDefault="0095195E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1914" w:type="dxa"/>
          </w:tcPr>
          <w:p w:rsidR="0095195E" w:rsidRPr="009F1064" w:rsidRDefault="0095195E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 xml:space="preserve">Часть 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95195E" w:rsidRPr="009F1064" w:rsidRDefault="0095195E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914" w:type="dxa"/>
          </w:tcPr>
          <w:p w:rsidR="0095195E" w:rsidRPr="009F1064" w:rsidRDefault="0095195E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915" w:type="dxa"/>
          </w:tcPr>
          <w:p w:rsidR="0095195E" w:rsidRPr="009F1064" w:rsidRDefault="0095195E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IV</w:t>
            </w:r>
          </w:p>
        </w:tc>
      </w:tr>
      <w:tr w:rsidR="0095195E" w:rsidRPr="009F1064" w:rsidTr="00A53BBD">
        <w:tc>
          <w:tcPr>
            <w:tcW w:w="1914" w:type="dxa"/>
          </w:tcPr>
          <w:p w:rsidR="0095195E" w:rsidRPr="009F1064" w:rsidRDefault="0095195E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95195E" w:rsidRPr="009F1064" w:rsidRDefault="0095195E" w:rsidP="00A53BBD">
            <w:pPr>
              <w:jc w:val="center"/>
              <w:rPr>
                <w:bCs/>
                <w:sz w:val="28"/>
                <w:szCs w:val="28"/>
              </w:rPr>
            </w:pPr>
            <w:r w:rsidRPr="009F1064">
              <w:rPr>
                <w:bCs/>
                <w:sz w:val="28"/>
                <w:szCs w:val="28"/>
              </w:rPr>
              <w:t>1</w:t>
            </w:r>
          </w:p>
        </w:tc>
      </w:tr>
      <w:tr w:rsidR="0095195E" w:rsidRPr="009F1064" w:rsidTr="00A53BBD">
        <w:tc>
          <w:tcPr>
            <w:tcW w:w="1914" w:type="dxa"/>
          </w:tcPr>
          <w:p w:rsidR="0095195E" w:rsidRPr="009F1064" w:rsidRDefault="0095195E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95195E" w:rsidRPr="009F1064" w:rsidRDefault="0095195E" w:rsidP="00A53BBD">
            <w:pPr>
              <w:jc w:val="center"/>
              <w:rPr>
                <w:bCs/>
                <w:sz w:val="28"/>
                <w:szCs w:val="28"/>
              </w:rPr>
            </w:pPr>
            <w:r w:rsidRPr="009F1064">
              <w:rPr>
                <w:bCs/>
                <w:sz w:val="28"/>
                <w:szCs w:val="28"/>
              </w:rPr>
              <w:t>2</w:t>
            </w:r>
          </w:p>
        </w:tc>
      </w:tr>
      <w:tr w:rsidR="0095195E" w:rsidRPr="009F1064" w:rsidTr="00A53BBD">
        <w:tc>
          <w:tcPr>
            <w:tcW w:w="1914" w:type="dxa"/>
          </w:tcPr>
          <w:p w:rsidR="0095195E" w:rsidRPr="009F1064" w:rsidRDefault="0095195E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5195E" w:rsidRPr="009F1064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95195E" w:rsidRPr="009F1064" w:rsidRDefault="0095195E" w:rsidP="00A53BBD">
            <w:pPr>
              <w:jc w:val="center"/>
              <w:rPr>
                <w:bCs/>
                <w:sz w:val="28"/>
                <w:szCs w:val="28"/>
              </w:rPr>
            </w:pPr>
            <w:r w:rsidRPr="009F1064">
              <w:rPr>
                <w:bCs/>
                <w:sz w:val="28"/>
                <w:szCs w:val="28"/>
              </w:rPr>
              <w:t>3</w:t>
            </w:r>
          </w:p>
        </w:tc>
      </w:tr>
      <w:tr w:rsidR="0095195E" w:rsidRPr="009F1064" w:rsidTr="00A53BBD">
        <w:tc>
          <w:tcPr>
            <w:tcW w:w="1914" w:type="dxa"/>
          </w:tcPr>
          <w:p w:rsidR="0095195E" w:rsidRPr="009F1064" w:rsidRDefault="0095195E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:rsidR="0095195E" w:rsidRPr="005F2901" w:rsidRDefault="00E318A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95195E" w:rsidRPr="005F2901" w:rsidRDefault="00E318A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5195E" w:rsidRPr="005F2901" w:rsidRDefault="00E318A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95195E" w:rsidRPr="005F2901" w:rsidRDefault="0095195E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4</w:t>
            </w:r>
          </w:p>
        </w:tc>
      </w:tr>
      <w:tr w:rsidR="0095195E" w:rsidRPr="009F1064" w:rsidTr="00A53BBD">
        <w:tc>
          <w:tcPr>
            <w:tcW w:w="1914" w:type="dxa"/>
          </w:tcPr>
          <w:p w:rsidR="0095195E" w:rsidRPr="00B609F6" w:rsidRDefault="0095195E" w:rsidP="00A53BBD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F2901">
              <w:rPr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1914" w:type="dxa"/>
          </w:tcPr>
          <w:p w:rsidR="0095195E" w:rsidRPr="005F2901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95195E" w:rsidRPr="005F2901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5195E" w:rsidRPr="005F2901" w:rsidRDefault="00032F2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95195E" w:rsidRPr="005F2901" w:rsidRDefault="0095195E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5</w:t>
            </w:r>
          </w:p>
        </w:tc>
      </w:tr>
    </w:tbl>
    <w:p w:rsidR="006A2908" w:rsidRPr="009F1064" w:rsidRDefault="006A2908" w:rsidP="006A2908">
      <w:pPr>
        <w:ind w:firstLine="708"/>
        <w:jc w:val="both"/>
        <w:rPr>
          <w:b/>
          <w:sz w:val="28"/>
          <w:szCs w:val="28"/>
        </w:rPr>
      </w:pPr>
    </w:p>
    <w:p w:rsidR="00B76B2C" w:rsidRPr="009F1064" w:rsidRDefault="006A2908" w:rsidP="006A2908">
      <w:pPr>
        <w:ind w:firstLine="708"/>
        <w:jc w:val="both"/>
        <w:rPr>
          <w:sz w:val="28"/>
          <w:szCs w:val="28"/>
        </w:rPr>
      </w:pPr>
      <w:r w:rsidRPr="009F1064">
        <w:rPr>
          <w:b/>
          <w:sz w:val="28"/>
          <w:szCs w:val="28"/>
        </w:rPr>
        <w:t xml:space="preserve">1.6. </w:t>
      </w:r>
      <w:r w:rsidRPr="009F1064">
        <w:rPr>
          <w:sz w:val="28"/>
          <w:szCs w:val="28"/>
        </w:rPr>
        <w:t xml:space="preserve">Рекомендуемое время начала олимпиады - </w:t>
      </w:r>
      <w:r w:rsidR="009F1064" w:rsidRPr="009F1064">
        <w:rPr>
          <w:sz w:val="28"/>
          <w:szCs w:val="28"/>
        </w:rPr>
        <w:t>09</w:t>
      </w:r>
      <w:r w:rsidRPr="009F1064">
        <w:rPr>
          <w:sz w:val="28"/>
          <w:szCs w:val="28"/>
        </w:rPr>
        <w:t>.00 часов.</w:t>
      </w:r>
    </w:p>
    <w:p w:rsidR="00056702" w:rsidRPr="00056702" w:rsidRDefault="00056702" w:rsidP="00056702">
      <w:bookmarkStart w:id="0" w:name="_Toc264367276"/>
    </w:p>
    <w:p w:rsidR="00F827C1" w:rsidRPr="009F1064" w:rsidRDefault="005C0C5F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 xml:space="preserve">2. </w:t>
      </w:r>
      <w:r w:rsidR="00F827C1" w:rsidRPr="009F1064">
        <w:rPr>
          <w:sz w:val="28"/>
          <w:szCs w:val="28"/>
        </w:rPr>
        <w:t xml:space="preserve">Материально-техническое обеспечение проведения   </w:t>
      </w:r>
      <w:bookmarkEnd w:id="0"/>
      <w:r w:rsidR="00170162">
        <w:rPr>
          <w:sz w:val="28"/>
          <w:szCs w:val="28"/>
        </w:rPr>
        <w:t>олимпиады</w:t>
      </w:r>
    </w:p>
    <w:p w:rsidR="00905D08" w:rsidRPr="009F1064" w:rsidRDefault="00905D08" w:rsidP="00CA2420">
      <w:pPr>
        <w:rPr>
          <w:sz w:val="28"/>
          <w:szCs w:val="28"/>
        </w:rPr>
      </w:pPr>
    </w:p>
    <w:p w:rsidR="007E333F" w:rsidRDefault="005C0C5F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Pr="009F1064">
        <w:rPr>
          <w:rFonts w:ascii="Times New Roman" w:hAnsi="Times New Roman"/>
          <w:b/>
          <w:sz w:val="28"/>
          <w:szCs w:val="28"/>
        </w:rPr>
        <w:t>2.1.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Для проведения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необходимы   школьные классы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(аудитории)</w:t>
      </w:r>
      <w:r w:rsidR="003634D3" w:rsidRPr="009F1064">
        <w:rPr>
          <w:rFonts w:ascii="Times New Roman" w:hAnsi="Times New Roman"/>
          <w:sz w:val="28"/>
          <w:szCs w:val="28"/>
        </w:rPr>
        <w:t xml:space="preserve">, в которых можно было бы </w:t>
      </w:r>
      <w:proofErr w:type="gramStart"/>
      <w:r w:rsidR="003634D3" w:rsidRPr="009F10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634D3" w:rsidRPr="009F1064">
        <w:rPr>
          <w:rFonts w:ascii="Times New Roman" w:hAnsi="Times New Roman"/>
          <w:sz w:val="28"/>
          <w:szCs w:val="28"/>
        </w:rPr>
        <w:t xml:space="preserve"> ожидаемое количество участников соответствующего этапа. Для каждой параллели готовиться </w:t>
      </w:r>
      <w:r w:rsidR="003634D3" w:rsidRPr="009F1064">
        <w:rPr>
          <w:rFonts w:ascii="Times New Roman" w:hAnsi="Times New Roman"/>
          <w:sz w:val="28"/>
          <w:szCs w:val="28"/>
        </w:rPr>
        <w:lastRenderedPageBreak/>
        <w:t>отдельный    класс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(аудитория)</w:t>
      </w:r>
      <w:r w:rsidR="003634D3" w:rsidRPr="009F1064">
        <w:rPr>
          <w:rFonts w:ascii="Times New Roman" w:hAnsi="Times New Roman"/>
          <w:sz w:val="28"/>
          <w:szCs w:val="28"/>
        </w:rPr>
        <w:t>. План рассадки уч</w:t>
      </w:r>
      <w:r w:rsidR="003634D3" w:rsidRPr="009F1064">
        <w:rPr>
          <w:rFonts w:ascii="Times New Roman" w:hAnsi="Times New Roman"/>
          <w:sz w:val="28"/>
          <w:szCs w:val="28"/>
        </w:rPr>
        <w:t>а</w:t>
      </w:r>
      <w:r w:rsidR="003634D3" w:rsidRPr="009F1064">
        <w:rPr>
          <w:rFonts w:ascii="Times New Roman" w:hAnsi="Times New Roman"/>
          <w:sz w:val="28"/>
          <w:szCs w:val="28"/>
        </w:rPr>
        <w:t xml:space="preserve">стников </w:t>
      </w:r>
      <w:r w:rsidR="00170162">
        <w:rPr>
          <w:rFonts w:ascii="Times New Roman" w:hAnsi="Times New Roman"/>
          <w:sz w:val="28"/>
          <w:szCs w:val="28"/>
        </w:rPr>
        <w:t>олимпиады</w:t>
      </w:r>
      <w:r w:rsidR="003634D3" w:rsidRPr="009F1064">
        <w:rPr>
          <w:rFonts w:ascii="Times New Roman" w:hAnsi="Times New Roman"/>
          <w:sz w:val="28"/>
          <w:szCs w:val="28"/>
        </w:rPr>
        <w:t xml:space="preserve"> готовит оргкомитет, исключая возможность того, чтобы рядом оказались участники из одного образовательного учре</w:t>
      </w:r>
      <w:r w:rsidR="003634D3" w:rsidRPr="009F1064">
        <w:rPr>
          <w:rFonts w:ascii="Times New Roman" w:hAnsi="Times New Roman"/>
          <w:sz w:val="28"/>
          <w:szCs w:val="28"/>
        </w:rPr>
        <w:t>ж</w:t>
      </w:r>
      <w:r w:rsidR="003634D3" w:rsidRPr="009F1064">
        <w:rPr>
          <w:rFonts w:ascii="Times New Roman" w:hAnsi="Times New Roman"/>
          <w:sz w:val="28"/>
          <w:szCs w:val="28"/>
        </w:rPr>
        <w:t xml:space="preserve">дения. </w:t>
      </w:r>
      <w:r w:rsidR="007E333F" w:rsidRPr="007E333F">
        <w:rPr>
          <w:rFonts w:ascii="Times New Roman" w:hAnsi="Times New Roman"/>
          <w:sz w:val="28"/>
          <w:szCs w:val="28"/>
        </w:rPr>
        <w:t xml:space="preserve">Следует обеспечить соблюдение </w:t>
      </w:r>
      <w:r w:rsidR="007E333F">
        <w:rPr>
          <w:rFonts w:ascii="Times New Roman" w:hAnsi="Times New Roman"/>
          <w:sz w:val="28"/>
          <w:szCs w:val="28"/>
        </w:rPr>
        <w:t xml:space="preserve">социальной </w:t>
      </w:r>
      <w:r w:rsidR="007E333F" w:rsidRPr="007E333F">
        <w:rPr>
          <w:rFonts w:ascii="Times New Roman" w:hAnsi="Times New Roman"/>
          <w:sz w:val="28"/>
          <w:szCs w:val="28"/>
        </w:rPr>
        <w:t>дистанции между</w:t>
      </w:r>
      <w:r w:rsidR="007E333F">
        <w:rPr>
          <w:rFonts w:ascii="Times New Roman" w:hAnsi="Times New Roman"/>
          <w:sz w:val="28"/>
          <w:szCs w:val="28"/>
        </w:rPr>
        <w:t xml:space="preserve"> участниками олимпиады.</w:t>
      </w:r>
    </w:p>
    <w:p w:rsidR="003634D3" w:rsidRPr="009F1064" w:rsidRDefault="0095195E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Pr="009F1064">
        <w:rPr>
          <w:rFonts w:ascii="Times New Roman" w:hAnsi="Times New Roman"/>
          <w:b/>
          <w:sz w:val="28"/>
          <w:szCs w:val="28"/>
        </w:rPr>
        <w:t>2.2.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Участник может взять в аудиторию только ручку (синего или черн</w:t>
      </w:r>
      <w:r w:rsidR="003634D3" w:rsidRPr="009F1064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го цвета), калькулятор, прохладительные напитки в прозрачной упаковке, шоколад. Все остал</w:t>
      </w:r>
      <w:r w:rsidR="003634D3" w:rsidRPr="009F1064">
        <w:rPr>
          <w:rFonts w:ascii="Times New Roman" w:hAnsi="Times New Roman"/>
          <w:sz w:val="28"/>
          <w:szCs w:val="28"/>
        </w:rPr>
        <w:t>ь</w:t>
      </w:r>
      <w:r w:rsidR="003634D3" w:rsidRPr="009F1064">
        <w:rPr>
          <w:rFonts w:ascii="Times New Roman" w:hAnsi="Times New Roman"/>
          <w:sz w:val="28"/>
          <w:szCs w:val="28"/>
        </w:rPr>
        <w:t>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</w:t>
      </w:r>
      <w:r w:rsidR="003634D3" w:rsidRPr="009F1064">
        <w:rPr>
          <w:rFonts w:ascii="Times New Roman" w:hAnsi="Times New Roman"/>
          <w:sz w:val="28"/>
          <w:szCs w:val="28"/>
        </w:rPr>
        <w:t>а</w:t>
      </w:r>
      <w:r w:rsidR="003634D3" w:rsidRPr="009F1064">
        <w:rPr>
          <w:rFonts w:ascii="Times New Roman" w:hAnsi="Times New Roman"/>
          <w:sz w:val="28"/>
          <w:szCs w:val="28"/>
        </w:rPr>
        <w:t>туру.</w:t>
      </w:r>
    </w:p>
    <w:p w:rsidR="0095195E" w:rsidRPr="009F1064" w:rsidRDefault="0095195E" w:rsidP="003E6E0A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b/>
          <w:sz w:val="28"/>
          <w:szCs w:val="28"/>
        </w:rPr>
        <w:t>2.3.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Каждый участник получает комплект заданий и лист (матрицу) ответов. П</w:t>
      </w:r>
      <w:r w:rsidR="003634D3" w:rsidRPr="009F1064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 xml:space="preserve">сле завершения работы </w:t>
      </w:r>
      <w:r w:rsidR="00FA5A1A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лист ответа должен быть подписан и сдан для проверки. Рекомендуется предоставить участникам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че</w:t>
      </w:r>
      <w:r w:rsidR="003634D3" w:rsidRPr="009F1064">
        <w:rPr>
          <w:rFonts w:ascii="Times New Roman" w:hAnsi="Times New Roman"/>
          <w:sz w:val="28"/>
          <w:szCs w:val="28"/>
        </w:rPr>
        <w:t>р</w:t>
      </w:r>
      <w:r w:rsidR="003634D3" w:rsidRPr="009F1064">
        <w:rPr>
          <w:rFonts w:ascii="Times New Roman" w:hAnsi="Times New Roman"/>
          <w:sz w:val="28"/>
          <w:szCs w:val="28"/>
        </w:rPr>
        <w:t>новик (1 лист формата А</w:t>
      </w:r>
      <w:proofErr w:type="gramStart"/>
      <w:r w:rsidR="003634D3" w:rsidRPr="009F1064">
        <w:rPr>
          <w:rFonts w:ascii="Times New Roman" w:hAnsi="Times New Roman"/>
          <w:sz w:val="28"/>
          <w:szCs w:val="28"/>
        </w:rPr>
        <w:t>4</w:t>
      </w:r>
      <w:proofErr w:type="gramEnd"/>
      <w:r w:rsidR="003634D3" w:rsidRPr="009F1064">
        <w:rPr>
          <w:rFonts w:ascii="Times New Roman" w:hAnsi="Times New Roman"/>
          <w:sz w:val="28"/>
          <w:szCs w:val="28"/>
        </w:rPr>
        <w:t>).</w:t>
      </w:r>
    </w:p>
    <w:p w:rsidR="003634D3" w:rsidRPr="009F1064" w:rsidRDefault="0095195E" w:rsidP="0095195E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b/>
          <w:sz w:val="28"/>
          <w:szCs w:val="28"/>
        </w:rPr>
        <w:t>2.4.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Во время выполнения задания участник может выходить из </w:t>
      </w:r>
      <w:r w:rsidR="00E81B2D" w:rsidRPr="009F1064">
        <w:rPr>
          <w:rFonts w:ascii="Times New Roman" w:hAnsi="Times New Roman"/>
          <w:sz w:val="28"/>
          <w:szCs w:val="28"/>
        </w:rPr>
        <w:t>класса</w:t>
      </w:r>
      <w:r w:rsidR="003634D3" w:rsidRPr="009F1064">
        <w:rPr>
          <w:rFonts w:ascii="Times New Roman" w:hAnsi="Times New Roman"/>
          <w:sz w:val="28"/>
          <w:szCs w:val="28"/>
        </w:rPr>
        <w:t xml:space="preserve"> только в сопровождении дежурного, при этом его работа остается в </w:t>
      </w:r>
      <w:r w:rsidR="00E81B2D" w:rsidRPr="009F1064">
        <w:rPr>
          <w:rFonts w:ascii="Times New Roman" w:hAnsi="Times New Roman"/>
          <w:sz w:val="28"/>
          <w:szCs w:val="28"/>
        </w:rPr>
        <w:t>классе</w:t>
      </w:r>
      <w:r w:rsidR="003634D3" w:rsidRPr="009F1064">
        <w:rPr>
          <w:rFonts w:ascii="Times New Roman" w:hAnsi="Times New Roman"/>
          <w:sz w:val="28"/>
          <w:szCs w:val="28"/>
        </w:rPr>
        <w:t>. Время ухода и возвращения учащегося должно быть записано на оборотной стороне листа отв</w:t>
      </w:r>
      <w:r w:rsidR="003634D3" w:rsidRPr="009F1064">
        <w:rPr>
          <w:rFonts w:ascii="Times New Roman" w:hAnsi="Times New Roman"/>
          <w:sz w:val="28"/>
          <w:szCs w:val="28"/>
        </w:rPr>
        <w:t>е</w:t>
      </w:r>
      <w:r w:rsidR="003634D3" w:rsidRPr="009F1064">
        <w:rPr>
          <w:rFonts w:ascii="Times New Roman" w:hAnsi="Times New Roman"/>
          <w:sz w:val="28"/>
          <w:szCs w:val="28"/>
        </w:rPr>
        <w:t xml:space="preserve">тов. </w:t>
      </w:r>
    </w:p>
    <w:p w:rsidR="0098320E" w:rsidRDefault="00FE3A71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Pr="009F1064">
        <w:rPr>
          <w:rFonts w:ascii="Times New Roman" w:hAnsi="Times New Roman"/>
          <w:b/>
          <w:sz w:val="28"/>
          <w:szCs w:val="28"/>
        </w:rPr>
        <w:t>2.5.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</w:t>
      </w:r>
      <w:r w:rsidR="003634D3" w:rsidRPr="009F1064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 xml:space="preserve">чих мест. </w:t>
      </w:r>
    </w:p>
    <w:p w:rsidR="007010BD" w:rsidRPr="009F1064" w:rsidRDefault="007010BD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010BD">
        <w:rPr>
          <w:rFonts w:ascii="Times New Roman" w:hAnsi="Times New Roman"/>
          <w:bCs/>
          <w:sz w:val="28"/>
          <w:szCs w:val="28"/>
        </w:rPr>
        <w:t xml:space="preserve">Во время проведения </w:t>
      </w:r>
      <w:r w:rsidR="00056702">
        <w:rPr>
          <w:rFonts w:ascii="Times New Roman" w:hAnsi="Times New Roman"/>
          <w:bCs/>
          <w:sz w:val="28"/>
          <w:szCs w:val="28"/>
        </w:rPr>
        <w:t>о</w:t>
      </w:r>
      <w:r w:rsidRPr="007010BD">
        <w:rPr>
          <w:rFonts w:ascii="Times New Roman" w:hAnsi="Times New Roman"/>
          <w:bCs/>
          <w:sz w:val="28"/>
          <w:szCs w:val="28"/>
        </w:rPr>
        <w:t xml:space="preserve">лимпиады участники должны соблюдать действующий Порядок проведения всероссийской олимпиады школьников, следовать указаниям организаторов </w:t>
      </w:r>
      <w:r w:rsidR="00056702">
        <w:rPr>
          <w:rFonts w:ascii="Times New Roman" w:hAnsi="Times New Roman"/>
          <w:bCs/>
          <w:sz w:val="28"/>
          <w:szCs w:val="28"/>
        </w:rPr>
        <w:t>о</w:t>
      </w:r>
      <w:r w:rsidRPr="007010BD">
        <w:rPr>
          <w:rFonts w:ascii="Times New Roman" w:hAnsi="Times New Roman"/>
          <w:bCs/>
          <w:sz w:val="28"/>
          <w:szCs w:val="28"/>
        </w:rPr>
        <w:t>лимпиады, не вправе общаться и свободно перемещаться по аудиториям в процессе проведения конкурсных мероприятий</w:t>
      </w:r>
      <w:r w:rsidR="007E333F">
        <w:rPr>
          <w:rFonts w:ascii="Times New Roman" w:hAnsi="Times New Roman"/>
          <w:bCs/>
          <w:sz w:val="28"/>
          <w:szCs w:val="28"/>
        </w:rPr>
        <w:t>.</w:t>
      </w:r>
      <w:r w:rsidRPr="007010BD">
        <w:rPr>
          <w:rFonts w:ascii="Times New Roman" w:hAnsi="Times New Roman"/>
          <w:bCs/>
          <w:sz w:val="28"/>
          <w:szCs w:val="28"/>
        </w:rPr>
        <w:t xml:space="preserve"> В случае нарушения участником действующего Порядка представители организатора </w:t>
      </w:r>
      <w:r w:rsidR="00056702">
        <w:rPr>
          <w:rFonts w:ascii="Times New Roman" w:hAnsi="Times New Roman"/>
          <w:bCs/>
          <w:sz w:val="28"/>
          <w:szCs w:val="28"/>
        </w:rPr>
        <w:t>о</w:t>
      </w:r>
      <w:r w:rsidRPr="007010BD">
        <w:rPr>
          <w:rFonts w:ascii="Times New Roman" w:hAnsi="Times New Roman"/>
          <w:bCs/>
          <w:sz w:val="28"/>
          <w:szCs w:val="28"/>
        </w:rPr>
        <w:t>лимпиады вправе удалить данного участника (отстранить от участия), составив соответствующий акт.</w:t>
      </w:r>
    </w:p>
    <w:p w:rsidR="00A70BE7" w:rsidRPr="009F1064" w:rsidRDefault="00A70BE7" w:rsidP="00A70BE7">
      <w:pPr>
        <w:rPr>
          <w:sz w:val="28"/>
          <w:szCs w:val="28"/>
        </w:rPr>
      </w:pPr>
    </w:p>
    <w:p w:rsidR="006162AA" w:rsidRPr="009F1064" w:rsidRDefault="00FE3A71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3</w:t>
      </w:r>
      <w:r w:rsidR="00323C2E" w:rsidRPr="009F1064">
        <w:rPr>
          <w:sz w:val="28"/>
          <w:szCs w:val="28"/>
        </w:rPr>
        <w:t xml:space="preserve">. </w:t>
      </w:r>
      <w:r w:rsidR="006162AA" w:rsidRPr="009F1064">
        <w:rPr>
          <w:sz w:val="28"/>
          <w:szCs w:val="28"/>
        </w:rPr>
        <w:t>Система оценивания отдельных заданий и работы в целом</w:t>
      </w:r>
    </w:p>
    <w:p w:rsidR="00323C2E" w:rsidRPr="009F1064" w:rsidRDefault="00323C2E" w:rsidP="00CA2420">
      <w:pPr>
        <w:rPr>
          <w:sz w:val="28"/>
          <w:szCs w:val="28"/>
        </w:rPr>
      </w:pPr>
    </w:p>
    <w:p w:rsidR="00FE3A71" w:rsidRPr="00931959" w:rsidRDefault="00FE3A71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Выполнение заданий оценивается жюри в соответствии с критериями и </w:t>
      </w:r>
      <w:r w:rsidRPr="00931959">
        <w:rPr>
          <w:sz w:val="28"/>
          <w:szCs w:val="28"/>
        </w:rPr>
        <w:t>методикой оценки, разработанной предметно-методической комиссией муниципального этапа.</w:t>
      </w:r>
    </w:p>
    <w:p w:rsidR="006162AA" w:rsidRPr="009F1064" w:rsidRDefault="006162AA" w:rsidP="00CA2420">
      <w:pPr>
        <w:ind w:firstLine="567"/>
        <w:jc w:val="both"/>
        <w:rPr>
          <w:sz w:val="28"/>
          <w:szCs w:val="28"/>
        </w:rPr>
      </w:pPr>
      <w:r w:rsidRPr="00931959">
        <w:rPr>
          <w:sz w:val="28"/>
          <w:szCs w:val="28"/>
        </w:rPr>
        <w:t xml:space="preserve">В тестовых заданиях частей </w:t>
      </w:r>
      <w:r w:rsidRPr="00931959">
        <w:rPr>
          <w:sz w:val="28"/>
          <w:szCs w:val="28"/>
          <w:lang w:val="en-US"/>
        </w:rPr>
        <w:t>I</w:t>
      </w:r>
      <w:r w:rsidRPr="00931959">
        <w:rPr>
          <w:sz w:val="28"/>
          <w:szCs w:val="28"/>
        </w:rPr>
        <w:t xml:space="preserve"> и </w:t>
      </w:r>
      <w:r w:rsidRPr="00931959">
        <w:rPr>
          <w:sz w:val="28"/>
          <w:szCs w:val="28"/>
          <w:lang w:val="en-US"/>
        </w:rPr>
        <w:t>III</w:t>
      </w:r>
      <w:r w:rsidRPr="00931959">
        <w:rPr>
          <w:sz w:val="28"/>
          <w:szCs w:val="28"/>
        </w:rPr>
        <w:t xml:space="preserve"> за каждый правильный ответ участник </w:t>
      </w:r>
      <w:r w:rsidRPr="005F2901">
        <w:rPr>
          <w:sz w:val="28"/>
          <w:szCs w:val="28"/>
        </w:rPr>
        <w:t xml:space="preserve">получает по 1 баллу. В тестовых заданиях части </w:t>
      </w:r>
      <w:r w:rsidRPr="005F2901">
        <w:rPr>
          <w:sz w:val="28"/>
          <w:szCs w:val="28"/>
          <w:lang w:val="en-US"/>
        </w:rPr>
        <w:t>II</w:t>
      </w:r>
      <w:r w:rsidRPr="005F2901">
        <w:rPr>
          <w:sz w:val="28"/>
          <w:szCs w:val="28"/>
        </w:rPr>
        <w:t xml:space="preserve">  за каждый правил</w:t>
      </w:r>
      <w:r w:rsidRPr="005F2901">
        <w:rPr>
          <w:sz w:val="28"/>
          <w:szCs w:val="28"/>
        </w:rPr>
        <w:t>ь</w:t>
      </w:r>
      <w:r w:rsidRPr="005F2901">
        <w:rPr>
          <w:sz w:val="28"/>
          <w:szCs w:val="28"/>
        </w:rPr>
        <w:t>ный ответ участник получает по 2 балла</w:t>
      </w:r>
      <w:r w:rsidR="00931959" w:rsidRPr="005F2901">
        <w:rPr>
          <w:sz w:val="28"/>
          <w:szCs w:val="28"/>
        </w:rPr>
        <w:t xml:space="preserve"> (7, 9, 10 и 11 классы), в 8 класс</w:t>
      </w:r>
      <w:r w:rsidR="000E2BCC" w:rsidRPr="005F2901">
        <w:rPr>
          <w:sz w:val="28"/>
          <w:szCs w:val="28"/>
        </w:rPr>
        <w:t>е</w:t>
      </w:r>
      <w:r w:rsidR="00931959" w:rsidRPr="005F2901">
        <w:rPr>
          <w:sz w:val="28"/>
          <w:szCs w:val="28"/>
        </w:rPr>
        <w:t xml:space="preserve"> – за каждый правильный ответ – 1 балл.</w:t>
      </w:r>
      <w:r w:rsidRPr="005F2901">
        <w:rPr>
          <w:sz w:val="28"/>
          <w:szCs w:val="28"/>
        </w:rPr>
        <w:t xml:space="preserve"> В тестовых</w:t>
      </w:r>
      <w:r w:rsidRPr="00931959">
        <w:rPr>
          <w:sz w:val="28"/>
          <w:szCs w:val="28"/>
        </w:rPr>
        <w:t xml:space="preserve"> заданиях части </w:t>
      </w:r>
      <w:r w:rsidRPr="00931959">
        <w:rPr>
          <w:sz w:val="28"/>
          <w:szCs w:val="28"/>
          <w:lang w:val="en-US"/>
        </w:rPr>
        <w:t>IV</w:t>
      </w:r>
      <w:r w:rsidRPr="00931959">
        <w:rPr>
          <w:sz w:val="28"/>
          <w:szCs w:val="28"/>
        </w:rPr>
        <w:t xml:space="preserve"> ко</w:t>
      </w:r>
      <w:r w:rsidRPr="00931959">
        <w:rPr>
          <w:sz w:val="28"/>
          <w:szCs w:val="28"/>
        </w:rPr>
        <w:t>н</w:t>
      </w:r>
      <w:r w:rsidRPr="00931959">
        <w:rPr>
          <w:sz w:val="28"/>
          <w:szCs w:val="28"/>
        </w:rPr>
        <w:t>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 Результаты по каждому заданию суммир</w:t>
      </w:r>
      <w:r w:rsidRPr="00931959">
        <w:rPr>
          <w:sz w:val="28"/>
          <w:szCs w:val="28"/>
        </w:rPr>
        <w:t>у</w:t>
      </w:r>
      <w:r w:rsidRPr="00931959">
        <w:rPr>
          <w:sz w:val="28"/>
          <w:szCs w:val="28"/>
        </w:rPr>
        <w:t>ются.</w:t>
      </w:r>
    </w:p>
    <w:p w:rsidR="00FF0DAF" w:rsidRDefault="00FF0DAF" w:rsidP="00FE3A71">
      <w:pPr>
        <w:pStyle w:val="2"/>
        <w:rPr>
          <w:sz w:val="28"/>
          <w:szCs w:val="28"/>
        </w:rPr>
      </w:pPr>
    </w:p>
    <w:p w:rsidR="00FF0DAF" w:rsidRDefault="00FF0DAF" w:rsidP="00FF0DAF"/>
    <w:p w:rsidR="00E22E01" w:rsidRPr="009F1064" w:rsidRDefault="00E22E01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lastRenderedPageBreak/>
        <w:t>Количество баллов при  оценивании</w:t>
      </w:r>
      <w:r w:rsidR="00D24020" w:rsidRPr="009F1064">
        <w:rPr>
          <w:sz w:val="28"/>
          <w:szCs w:val="28"/>
        </w:rPr>
        <w:t xml:space="preserve"> отдельных</w:t>
      </w:r>
    </w:p>
    <w:p w:rsidR="00D24020" w:rsidRPr="009F1064" w:rsidRDefault="00D24020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заданий и работы в целом</w:t>
      </w:r>
      <w:r w:rsidR="000E4879" w:rsidRPr="009F1064">
        <w:rPr>
          <w:sz w:val="28"/>
          <w:szCs w:val="28"/>
        </w:rPr>
        <w:t xml:space="preserve"> за теоретический тур</w:t>
      </w:r>
    </w:p>
    <w:p w:rsidR="00EE56B5" w:rsidRPr="009F1064" w:rsidRDefault="00EE56B5" w:rsidP="00CA2420">
      <w:pPr>
        <w:rPr>
          <w:sz w:val="28"/>
          <w:szCs w:val="28"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144"/>
        <w:gridCol w:w="1030"/>
        <w:gridCol w:w="1146"/>
        <w:gridCol w:w="1119"/>
        <w:gridCol w:w="8"/>
        <w:gridCol w:w="1127"/>
      </w:tblGrid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439" w:type="dxa"/>
            <w:gridSpan w:val="4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 xml:space="preserve">ТЕОРЕТИЧЕСКИЙ ТУР </w:t>
            </w:r>
          </w:p>
        </w:tc>
        <w:tc>
          <w:tcPr>
            <w:tcW w:w="1135" w:type="dxa"/>
            <w:gridSpan w:val="2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 xml:space="preserve">Часть 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30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146" w:type="dxa"/>
            <w:shd w:val="clear" w:color="auto" w:fill="auto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127" w:type="dxa"/>
            <w:gridSpan w:val="2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F1064">
              <w:rPr>
                <w:b/>
                <w:bCs/>
                <w:sz w:val="28"/>
                <w:szCs w:val="28"/>
              </w:rPr>
              <w:t>Часть</w:t>
            </w:r>
            <w:r w:rsidRPr="009F1064">
              <w:rPr>
                <w:b/>
                <w:bCs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1127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144" w:type="dxa"/>
            <w:shd w:val="clear" w:color="auto" w:fill="auto"/>
          </w:tcPr>
          <w:p w:rsidR="00A53BBD" w:rsidRPr="005F2901" w:rsidRDefault="008C5372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30" w:type="dxa"/>
          </w:tcPr>
          <w:p w:rsidR="00A53BBD" w:rsidRPr="005F2901" w:rsidRDefault="008C5372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</w:tcPr>
          <w:p w:rsidR="00A53BBD" w:rsidRPr="005F2901" w:rsidRDefault="008C5372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27" w:type="dxa"/>
            <w:gridSpan w:val="2"/>
          </w:tcPr>
          <w:p w:rsidR="00A53BBD" w:rsidRPr="005F2901" w:rsidRDefault="008C5372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A53BBD" w:rsidRPr="005F2901" w:rsidRDefault="008C5372" w:rsidP="00B37D6A">
            <w:pPr>
              <w:tabs>
                <w:tab w:val="left" w:pos="210"/>
                <w:tab w:val="center" w:pos="455"/>
              </w:tabs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36</w:t>
            </w: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144" w:type="dxa"/>
            <w:shd w:val="clear" w:color="auto" w:fill="auto"/>
          </w:tcPr>
          <w:p w:rsidR="00A53BBD" w:rsidRPr="005F2901" w:rsidRDefault="00FF0DAF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30" w:type="dxa"/>
          </w:tcPr>
          <w:p w:rsidR="00A53BBD" w:rsidRPr="005F2901" w:rsidRDefault="00FF0DAF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46" w:type="dxa"/>
            <w:shd w:val="clear" w:color="auto" w:fill="auto"/>
          </w:tcPr>
          <w:p w:rsidR="00A53BBD" w:rsidRPr="005F2901" w:rsidRDefault="002A470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27" w:type="dxa"/>
            <w:gridSpan w:val="2"/>
          </w:tcPr>
          <w:p w:rsidR="00A53BBD" w:rsidRPr="005F2901" w:rsidRDefault="005F2901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A53BBD" w:rsidRPr="005F2901" w:rsidRDefault="005F2901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49</w:t>
            </w: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144" w:type="dxa"/>
            <w:shd w:val="clear" w:color="auto" w:fill="auto"/>
          </w:tcPr>
          <w:p w:rsidR="00A53BBD" w:rsidRPr="005F2901" w:rsidRDefault="00B37D6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A53BBD" w:rsidRPr="005F2901" w:rsidRDefault="00B37D6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46" w:type="dxa"/>
            <w:shd w:val="clear" w:color="auto" w:fill="auto"/>
          </w:tcPr>
          <w:p w:rsidR="00A53BBD" w:rsidRPr="005F2901" w:rsidRDefault="00B37D6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27" w:type="dxa"/>
            <w:gridSpan w:val="2"/>
          </w:tcPr>
          <w:p w:rsidR="00A53BBD" w:rsidRPr="005F2901" w:rsidRDefault="00B37D6A" w:rsidP="00A53BB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F2901">
              <w:rPr>
                <w:bCs/>
                <w:sz w:val="28"/>
                <w:szCs w:val="28"/>
              </w:rPr>
              <w:t>8</w:t>
            </w:r>
            <w:r w:rsidR="00822313" w:rsidRPr="005F2901">
              <w:rPr>
                <w:bCs/>
                <w:sz w:val="28"/>
                <w:szCs w:val="28"/>
                <w:lang w:val="en-US"/>
              </w:rPr>
              <w:t>.5</w:t>
            </w:r>
          </w:p>
        </w:tc>
        <w:tc>
          <w:tcPr>
            <w:tcW w:w="1127" w:type="dxa"/>
          </w:tcPr>
          <w:p w:rsidR="00A53BBD" w:rsidRPr="005F2901" w:rsidRDefault="00B37D6A" w:rsidP="00A53BB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F2901">
              <w:rPr>
                <w:bCs/>
                <w:sz w:val="28"/>
                <w:szCs w:val="28"/>
              </w:rPr>
              <w:t>58</w:t>
            </w:r>
            <w:r w:rsidR="00822313" w:rsidRPr="005F2901">
              <w:rPr>
                <w:bCs/>
                <w:sz w:val="28"/>
                <w:szCs w:val="28"/>
                <w:lang w:val="en-US"/>
              </w:rPr>
              <w:t>.5</w:t>
            </w: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 xml:space="preserve">10 класс </w:t>
            </w:r>
          </w:p>
        </w:tc>
        <w:tc>
          <w:tcPr>
            <w:tcW w:w="1144" w:type="dxa"/>
            <w:shd w:val="clear" w:color="auto" w:fill="auto"/>
          </w:tcPr>
          <w:p w:rsidR="00A53BBD" w:rsidRPr="005F2901" w:rsidRDefault="00E318A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30" w:type="dxa"/>
          </w:tcPr>
          <w:p w:rsidR="00A53BBD" w:rsidRPr="005F2901" w:rsidRDefault="00E318AA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46" w:type="dxa"/>
            <w:shd w:val="clear" w:color="auto" w:fill="auto"/>
          </w:tcPr>
          <w:p w:rsidR="00A53BBD" w:rsidRPr="005F2901" w:rsidRDefault="00990305" w:rsidP="00B6566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F2901">
              <w:rPr>
                <w:bCs/>
                <w:sz w:val="28"/>
                <w:szCs w:val="28"/>
              </w:rPr>
              <w:t>1</w:t>
            </w:r>
            <w:r w:rsidR="00B6566D" w:rsidRPr="005F290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27" w:type="dxa"/>
            <w:gridSpan w:val="2"/>
          </w:tcPr>
          <w:p w:rsidR="00A53BBD" w:rsidRPr="005F2901" w:rsidRDefault="00B6566D" w:rsidP="00A53BB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F2901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127" w:type="dxa"/>
          </w:tcPr>
          <w:p w:rsidR="00A53BBD" w:rsidRPr="005F2901" w:rsidRDefault="00B6566D" w:rsidP="00A53BB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F2901">
              <w:rPr>
                <w:bCs/>
                <w:sz w:val="28"/>
                <w:szCs w:val="28"/>
                <w:lang w:val="en-US"/>
              </w:rPr>
              <w:t>73</w:t>
            </w:r>
          </w:p>
        </w:tc>
      </w:tr>
      <w:tr w:rsidR="00A53BBD" w:rsidRPr="009F1064" w:rsidTr="00A53BBD">
        <w:tc>
          <w:tcPr>
            <w:tcW w:w="1184" w:type="dxa"/>
          </w:tcPr>
          <w:p w:rsidR="00A53BBD" w:rsidRPr="009F1064" w:rsidRDefault="00A53BBD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A53BBD" w:rsidRPr="005F2901" w:rsidRDefault="00A53BBD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566D" w:rsidRPr="009F1064" w:rsidTr="00A53BBD">
        <w:tc>
          <w:tcPr>
            <w:tcW w:w="1184" w:type="dxa"/>
          </w:tcPr>
          <w:p w:rsidR="00B6566D" w:rsidRPr="009F1064" w:rsidRDefault="00B6566D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1144" w:type="dxa"/>
            <w:shd w:val="clear" w:color="auto" w:fill="auto"/>
          </w:tcPr>
          <w:p w:rsidR="00B6566D" w:rsidRPr="005F2901" w:rsidRDefault="00B6566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30" w:type="dxa"/>
          </w:tcPr>
          <w:p w:rsidR="00B6566D" w:rsidRPr="005F2901" w:rsidRDefault="00B6566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46" w:type="dxa"/>
            <w:shd w:val="clear" w:color="auto" w:fill="auto"/>
          </w:tcPr>
          <w:p w:rsidR="00B6566D" w:rsidRPr="005F2901" w:rsidRDefault="00B6566D" w:rsidP="00A53BBD">
            <w:pPr>
              <w:jc w:val="center"/>
              <w:rPr>
                <w:bCs/>
                <w:sz w:val="28"/>
                <w:szCs w:val="28"/>
              </w:rPr>
            </w:pPr>
            <w:r w:rsidRPr="005F290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27" w:type="dxa"/>
            <w:gridSpan w:val="2"/>
          </w:tcPr>
          <w:p w:rsidR="00B6566D" w:rsidRPr="005F2901" w:rsidRDefault="00B6566D" w:rsidP="005F2901">
            <w:r w:rsidRPr="005F2901">
              <w:t>10,5</w:t>
            </w:r>
          </w:p>
        </w:tc>
        <w:tc>
          <w:tcPr>
            <w:tcW w:w="1127" w:type="dxa"/>
          </w:tcPr>
          <w:p w:rsidR="00B6566D" w:rsidRPr="005F2901" w:rsidRDefault="00B6566D" w:rsidP="005F2901">
            <w:r w:rsidRPr="005F2901">
              <w:t>75,5</w:t>
            </w:r>
          </w:p>
        </w:tc>
      </w:tr>
    </w:tbl>
    <w:p w:rsidR="004441F4" w:rsidRPr="009F1064" w:rsidRDefault="004441F4" w:rsidP="00CA2420">
      <w:pPr>
        <w:rPr>
          <w:sz w:val="28"/>
          <w:szCs w:val="28"/>
        </w:rPr>
      </w:pPr>
    </w:p>
    <w:p w:rsidR="0098320E" w:rsidRPr="009F1064" w:rsidRDefault="00323C2E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:rsidR="007010BD" w:rsidRDefault="00401FDC" w:rsidP="00401FDC">
      <w:pPr>
        <w:pStyle w:val="2"/>
        <w:ind w:left="0"/>
        <w:rPr>
          <w:sz w:val="28"/>
          <w:szCs w:val="28"/>
        </w:rPr>
      </w:pPr>
      <w:bookmarkStart w:id="1" w:name="_Toc264367279"/>
      <w:r w:rsidRPr="009F1064">
        <w:rPr>
          <w:sz w:val="28"/>
          <w:szCs w:val="28"/>
        </w:rPr>
        <w:t xml:space="preserve">4. </w:t>
      </w:r>
      <w:r w:rsidR="00D24020" w:rsidRPr="009F1064">
        <w:rPr>
          <w:sz w:val="28"/>
          <w:szCs w:val="28"/>
        </w:rPr>
        <w:t xml:space="preserve">Подведение итогов </w:t>
      </w:r>
      <w:bookmarkEnd w:id="1"/>
      <w:r w:rsidR="00170162">
        <w:rPr>
          <w:sz w:val="28"/>
          <w:szCs w:val="28"/>
        </w:rPr>
        <w:t>олимпиады</w:t>
      </w:r>
    </w:p>
    <w:p w:rsidR="00D24020" w:rsidRPr="009F1064" w:rsidRDefault="00D24020" w:rsidP="00401FDC">
      <w:pPr>
        <w:pStyle w:val="2"/>
        <w:ind w:left="0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:rsidR="00323C2E" w:rsidRPr="005E7DFD" w:rsidRDefault="007010BD" w:rsidP="007010BD">
      <w:pPr>
        <w:ind w:firstLine="567"/>
        <w:rPr>
          <w:sz w:val="28"/>
          <w:szCs w:val="28"/>
        </w:rPr>
      </w:pPr>
      <w:r w:rsidRPr="007010BD">
        <w:rPr>
          <w:sz w:val="28"/>
          <w:szCs w:val="28"/>
        </w:rPr>
        <w:t>Подведение окончательных итогов олимпиады должно осуществляться жюри олимпиады только после проведения процедур разбора заданий, показа работ и рассмотрения апелляций</w:t>
      </w:r>
      <w:r w:rsidR="005E7DFD">
        <w:rPr>
          <w:sz w:val="28"/>
          <w:szCs w:val="28"/>
        </w:rPr>
        <w:t xml:space="preserve">. </w:t>
      </w:r>
    </w:p>
    <w:p w:rsidR="00D24020" w:rsidRPr="009F1064" w:rsidRDefault="00D24020" w:rsidP="00CA2420">
      <w:pPr>
        <w:ind w:firstLine="567"/>
        <w:jc w:val="both"/>
        <w:rPr>
          <w:sz w:val="28"/>
          <w:szCs w:val="28"/>
        </w:rPr>
      </w:pPr>
      <w:r w:rsidRPr="009F1064">
        <w:rPr>
          <w:snapToGrid w:val="0"/>
          <w:sz w:val="28"/>
          <w:szCs w:val="28"/>
        </w:rPr>
        <w:t xml:space="preserve">По результатам конкурсных работ </w:t>
      </w:r>
      <w:r w:rsidRPr="009F1064">
        <w:rPr>
          <w:sz w:val="28"/>
          <w:szCs w:val="28"/>
        </w:rPr>
        <w:t xml:space="preserve">по каждой параллели </w:t>
      </w:r>
      <w:r w:rsidRPr="009F1064">
        <w:rPr>
          <w:snapToGrid w:val="0"/>
          <w:sz w:val="28"/>
          <w:szCs w:val="28"/>
        </w:rPr>
        <w:t>выстраивается итоговый рейтинг конкурсантов, на основании которого определяются победители и призеры</w:t>
      </w:r>
      <w:r w:rsidRPr="009F1064">
        <w:rPr>
          <w:sz w:val="28"/>
          <w:szCs w:val="28"/>
        </w:rPr>
        <w:t>, в с</w:t>
      </w:r>
      <w:r w:rsidRPr="009F1064">
        <w:rPr>
          <w:sz w:val="28"/>
          <w:szCs w:val="28"/>
        </w:rPr>
        <w:t>о</w:t>
      </w:r>
      <w:r w:rsidRPr="009F1064">
        <w:rPr>
          <w:sz w:val="28"/>
          <w:szCs w:val="28"/>
        </w:rPr>
        <w:t>ответствии с установленными квотами.</w:t>
      </w:r>
    </w:p>
    <w:p w:rsidR="005C0C5F" w:rsidRPr="009F1064" w:rsidRDefault="00D24020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F10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A53BBD" w:rsidRPr="009F1064" w:rsidRDefault="00A53BBD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26583A" w:rsidRPr="009F1064" w:rsidRDefault="0026583A" w:rsidP="00CA2420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027E" w:rsidRPr="009F1064" w:rsidRDefault="00BF027E" w:rsidP="00CA2420">
      <w:pPr>
        <w:jc w:val="both"/>
        <w:rPr>
          <w:sz w:val="28"/>
          <w:szCs w:val="28"/>
        </w:rPr>
      </w:pPr>
    </w:p>
    <w:sectPr w:rsidR="00BF027E" w:rsidRPr="009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A2"/>
    <w:multiLevelType w:val="hybridMultilevel"/>
    <w:tmpl w:val="8E1C42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D24FBD"/>
    <w:multiLevelType w:val="hybridMultilevel"/>
    <w:tmpl w:val="A2FC1D70"/>
    <w:lvl w:ilvl="0" w:tplc="18D4EB1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B586C19"/>
    <w:multiLevelType w:val="hybridMultilevel"/>
    <w:tmpl w:val="AB64A7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88F7B34"/>
    <w:multiLevelType w:val="hybridMultilevel"/>
    <w:tmpl w:val="AEB27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CD710C"/>
    <w:multiLevelType w:val="hybridMultilevel"/>
    <w:tmpl w:val="475E51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A3AC1"/>
    <w:rsid w:val="00032F2D"/>
    <w:rsid w:val="00045FD3"/>
    <w:rsid w:val="00056702"/>
    <w:rsid w:val="000A1EF8"/>
    <w:rsid w:val="000B6BF2"/>
    <w:rsid w:val="000E2BCC"/>
    <w:rsid w:val="000E4879"/>
    <w:rsid w:val="001049B2"/>
    <w:rsid w:val="00127B68"/>
    <w:rsid w:val="00166614"/>
    <w:rsid w:val="00170162"/>
    <w:rsid w:val="0017079F"/>
    <w:rsid w:val="0017703A"/>
    <w:rsid w:val="00183766"/>
    <w:rsid w:val="001D4D71"/>
    <w:rsid w:val="00230CE6"/>
    <w:rsid w:val="00235427"/>
    <w:rsid w:val="00241EDB"/>
    <w:rsid w:val="00256BD3"/>
    <w:rsid w:val="0026583A"/>
    <w:rsid w:val="00281E62"/>
    <w:rsid w:val="002A470A"/>
    <w:rsid w:val="00323C2E"/>
    <w:rsid w:val="00350D4E"/>
    <w:rsid w:val="003634D3"/>
    <w:rsid w:val="003A61EB"/>
    <w:rsid w:val="003E6E0A"/>
    <w:rsid w:val="00401FDC"/>
    <w:rsid w:val="004441F4"/>
    <w:rsid w:val="00446620"/>
    <w:rsid w:val="004D08B8"/>
    <w:rsid w:val="00595AF9"/>
    <w:rsid w:val="005C0C5F"/>
    <w:rsid w:val="005D0061"/>
    <w:rsid w:val="005E489C"/>
    <w:rsid w:val="005E7DFD"/>
    <w:rsid w:val="005F2901"/>
    <w:rsid w:val="005F4675"/>
    <w:rsid w:val="006162AA"/>
    <w:rsid w:val="00682CB8"/>
    <w:rsid w:val="006A2908"/>
    <w:rsid w:val="006F08DB"/>
    <w:rsid w:val="006F59E0"/>
    <w:rsid w:val="007010BD"/>
    <w:rsid w:val="00764088"/>
    <w:rsid w:val="007C04EC"/>
    <w:rsid w:val="007E333F"/>
    <w:rsid w:val="007E6FCF"/>
    <w:rsid w:val="00822313"/>
    <w:rsid w:val="008505D9"/>
    <w:rsid w:val="008A5BD2"/>
    <w:rsid w:val="008B10B2"/>
    <w:rsid w:val="008C5372"/>
    <w:rsid w:val="00902D48"/>
    <w:rsid w:val="00905D08"/>
    <w:rsid w:val="00931959"/>
    <w:rsid w:val="0094576E"/>
    <w:rsid w:val="0095195E"/>
    <w:rsid w:val="0098320E"/>
    <w:rsid w:val="00990305"/>
    <w:rsid w:val="009904D6"/>
    <w:rsid w:val="009B4650"/>
    <w:rsid w:val="009F1064"/>
    <w:rsid w:val="00A135A0"/>
    <w:rsid w:val="00A53BBD"/>
    <w:rsid w:val="00A660D6"/>
    <w:rsid w:val="00A70BE7"/>
    <w:rsid w:val="00AC4592"/>
    <w:rsid w:val="00B052AB"/>
    <w:rsid w:val="00B37D6A"/>
    <w:rsid w:val="00B609F6"/>
    <w:rsid w:val="00B6566D"/>
    <w:rsid w:val="00B76B2C"/>
    <w:rsid w:val="00B91425"/>
    <w:rsid w:val="00B946CE"/>
    <w:rsid w:val="00BF027E"/>
    <w:rsid w:val="00C675BF"/>
    <w:rsid w:val="00C74F23"/>
    <w:rsid w:val="00CA2420"/>
    <w:rsid w:val="00CA3AC1"/>
    <w:rsid w:val="00CE6B3B"/>
    <w:rsid w:val="00CF0180"/>
    <w:rsid w:val="00D07292"/>
    <w:rsid w:val="00D24020"/>
    <w:rsid w:val="00D35104"/>
    <w:rsid w:val="00D6106C"/>
    <w:rsid w:val="00D85843"/>
    <w:rsid w:val="00DD41AE"/>
    <w:rsid w:val="00DD6511"/>
    <w:rsid w:val="00DE156E"/>
    <w:rsid w:val="00E22E01"/>
    <w:rsid w:val="00E318AA"/>
    <w:rsid w:val="00E73EC1"/>
    <w:rsid w:val="00E81B2D"/>
    <w:rsid w:val="00EA13E4"/>
    <w:rsid w:val="00EE56B5"/>
    <w:rsid w:val="00F37D2B"/>
    <w:rsid w:val="00F723BC"/>
    <w:rsid w:val="00F7763E"/>
    <w:rsid w:val="00F827C1"/>
    <w:rsid w:val="00FA46BA"/>
    <w:rsid w:val="00FA5A1A"/>
    <w:rsid w:val="00FD4813"/>
    <w:rsid w:val="00FE3A71"/>
    <w:rsid w:val="00FE7BE5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5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FE3A71"/>
    <w:pPr>
      <w:keepNext/>
      <w:ind w:left="927"/>
      <w:jc w:val="center"/>
      <w:outlineLvl w:val="1"/>
    </w:pPr>
    <w:rPr>
      <w:b/>
      <w:iCs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F0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D2A0-60F6-4D05-8905-82AF7F4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User</dc:creator>
  <cp:lastModifiedBy>work39</cp:lastModifiedBy>
  <cp:revision>2</cp:revision>
  <cp:lastPrinted>2020-10-21T09:12:00Z</cp:lastPrinted>
  <dcterms:created xsi:type="dcterms:W3CDTF">2020-10-30T13:57:00Z</dcterms:created>
  <dcterms:modified xsi:type="dcterms:W3CDTF">2020-10-30T13:57:00Z</dcterms:modified>
</cp:coreProperties>
</file>