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39" w:rsidRPr="00274BC6" w:rsidRDefault="00854E39" w:rsidP="00854E39">
      <w:pPr>
        <w:spacing w:after="0" w:line="240" w:lineRule="auto"/>
        <w:jc w:val="right"/>
        <w:rPr>
          <w:rFonts w:ascii="Times New Roman" w:eastAsia="Times New Roman" w:hAnsi="Times New Roman"/>
          <w:sz w:val="24"/>
          <w:szCs w:val="24"/>
          <w:lang w:eastAsia="ru-RU"/>
        </w:rPr>
      </w:pPr>
      <w:proofErr w:type="gramStart"/>
      <w:r w:rsidRPr="00274BC6">
        <w:rPr>
          <w:rFonts w:ascii="Times New Roman" w:eastAsia="Times New Roman" w:hAnsi="Times New Roman"/>
          <w:sz w:val="24"/>
          <w:szCs w:val="24"/>
          <w:lang w:eastAsia="ru-RU"/>
        </w:rPr>
        <w:t>Утверждены</w:t>
      </w:r>
      <w:proofErr w:type="gramEnd"/>
      <w:r w:rsidRPr="00274BC6">
        <w:rPr>
          <w:rFonts w:ascii="Times New Roman" w:eastAsia="Times New Roman" w:hAnsi="Times New Roman"/>
          <w:sz w:val="24"/>
          <w:szCs w:val="24"/>
          <w:lang w:eastAsia="ru-RU"/>
        </w:rPr>
        <w:t xml:space="preserve"> на заседании </w:t>
      </w:r>
    </w:p>
    <w:p w:rsidR="00854E39" w:rsidRPr="00274BC6" w:rsidRDefault="00854E39" w:rsidP="00854E39">
      <w:pPr>
        <w:spacing w:after="0" w:line="240" w:lineRule="auto"/>
        <w:jc w:val="right"/>
        <w:rPr>
          <w:rFonts w:ascii="Times New Roman" w:eastAsia="Times New Roman" w:hAnsi="Times New Roman"/>
          <w:sz w:val="24"/>
          <w:szCs w:val="24"/>
          <w:lang w:eastAsia="ru-RU"/>
        </w:rPr>
      </w:pPr>
      <w:r w:rsidRPr="00274BC6">
        <w:rPr>
          <w:rFonts w:ascii="Times New Roman" w:eastAsia="Times New Roman" w:hAnsi="Times New Roman"/>
          <w:sz w:val="24"/>
          <w:szCs w:val="24"/>
          <w:lang w:eastAsia="ru-RU"/>
        </w:rPr>
        <w:t>региональной предметно-методической комиссии</w:t>
      </w:r>
    </w:p>
    <w:p w:rsidR="00854E39" w:rsidRPr="00274BC6" w:rsidRDefault="00854E39" w:rsidP="00854E39">
      <w:pPr>
        <w:spacing w:after="0" w:line="240" w:lineRule="auto"/>
        <w:jc w:val="right"/>
        <w:rPr>
          <w:rFonts w:ascii="Times New Roman" w:eastAsia="Times New Roman" w:hAnsi="Times New Roman"/>
          <w:sz w:val="24"/>
          <w:szCs w:val="24"/>
          <w:lang w:eastAsia="ru-RU"/>
        </w:rPr>
      </w:pPr>
      <w:r w:rsidRPr="00274BC6">
        <w:rPr>
          <w:rFonts w:ascii="Times New Roman" w:eastAsia="Times New Roman" w:hAnsi="Times New Roman"/>
          <w:sz w:val="24"/>
          <w:szCs w:val="24"/>
          <w:lang w:eastAsia="ru-RU"/>
        </w:rPr>
        <w:t xml:space="preserve"> по предметам «биология», «экология», </w:t>
      </w:r>
    </w:p>
    <w:p w:rsidR="00854E39" w:rsidRPr="00274BC6" w:rsidRDefault="00854E39" w:rsidP="00854E39">
      <w:pPr>
        <w:spacing w:after="0" w:line="240" w:lineRule="auto"/>
        <w:jc w:val="right"/>
        <w:rPr>
          <w:rFonts w:ascii="Times New Roman" w:eastAsia="Times New Roman" w:hAnsi="Times New Roman"/>
          <w:sz w:val="24"/>
          <w:szCs w:val="24"/>
          <w:lang w:eastAsia="ru-RU"/>
        </w:rPr>
      </w:pPr>
      <w:r w:rsidRPr="00274BC6">
        <w:rPr>
          <w:rFonts w:ascii="Times New Roman" w:eastAsia="Times New Roman" w:hAnsi="Times New Roman"/>
          <w:sz w:val="24"/>
          <w:szCs w:val="24"/>
          <w:lang w:eastAsia="ru-RU"/>
        </w:rPr>
        <w:t xml:space="preserve">«химия», «география» </w:t>
      </w:r>
    </w:p>
    <w:p w:rsidR="00854E39" w:rsidRPr="00274BC6" w:rsidRDefault="00854E39" w:rsidP="00854E39">
      <w:pPr>
        <w:shd w:val="clear" w:color="auto" w:fill="FFFFFF"/>
        <w:spacing w:after="0" w:line="240" w:lineRule="auto"/>
        <w:ind w:firstLine="706"/>
        <w:jc w:val="right"/>
        <w:rPr>
          <w:rFonts w:ascii="Times New Roman" w:eastAsia="Times New Roman" w:hAnsi="Times New Roman"/>
          <w:color w:val="000000"/>
          <w:sz w:val="24"/>
          <w:szCs w:val="24"/>
        </w:rPr>
      </w:pPr>
      <w:r w:rsidRPr="00274BC6">
        <w:rPr>
          <w:rFonts w:ascii="Times New Roman" w:eastAsia="Times New Roman" w:hAnsi="Times New Roman"/>
          <w:sz w:val="24"/>
          <w:szCs w:val="24"/>
          <w:lang w:eastAsia="ru-RU"/>
        </w:rPr>
        <w:t>(Протокол от 1</w:t>
      </w:r>
      <w:r w:rsidR="001717EA">
        <w:rPr>
          <w:rFonts w:ascii="Times New Roman" w:eastAsia="Times New Roman" w:hAnsi="Times New Roman"/>
          <w:sz w:val="24"/>
          <w:szCs w:val="24"/>
          <w:lang w:eastAsia="ru-RU"/>
        </w:rPr>
        <w:t>6</w:t>
      </w:r>
      <w:r w:rsidRPr="00274BC6">
        <w:rPr>
          <w:rFonts w:ascii="Times New Roman" w:eastAsia="Times New Roman" w:hAnsi="Times New Roman"/>
          <w:sz w:val="24"/>
          <w:szCs w:val="24"/>
          <w:lang w:eastAsia="ru-RU"/>
        </w:rPr>
        <w:t>.10 20</w:t>
      </w:r>
      <w:r w:rsidR="001717EA">
        <w:rPr>
          <w:rFonts w:ascii="Times New Roman" w:eastAsia="Times New Roman" w:hAnsi="Times New Roman"/>
          <w:sz w:val="24"/>
          <w:szCs w:val="24"/>
          <w:lang w:eastAsia="ru-RU"/>
        </w:rPr>
        <w:t>20</w:t>
      </w:r>
      <w:r w:rsidRPr="00274BC6">
        <w:rPr>
          <w:rFonts w:ascii="Times New Roman" w:eastAsia="Times New Roman" w:hAnsi="Times New Roman"/>
          <w:sz w:val="24"/>
          <w:szCs w:val="24"/>
          <w:lang w:eastAsia="ru-RU"/>
        </w:rPr>
        <w:t xml:space="preserve"> № 2)</w:t>
      </w:r>
    </w:p>
    <w:p w:rsidR="00854E39" w:rsidRDefault="00854E39" w:rsidP="009D7C53">
      <w:pPr>
        <w:shd w:val="clear" w:color="auto" w:fill="FFFFFF"/>
        <w:spacing w:after="0" w:line="240" w:lineRule="auto"/>
        <w:ind w:firstLine="706"/>
        <w:jc w:val="center"/>
        <w:rPr>
          <w:rFonts w:ascii="Times New Roman" w:eastAsia="Times New Roman" w:hAnsi="Times New Roman"/>
          <w:b/>
          <w:color w:val="000000"/>
          <w:sz w:val="24"/>
          <w:szCs w:val="24"/>
        </w:rPr>
      </w:pPr>
    </w:p>
    <w:p w:rsidR="009D7C53" w:rsidRPr="00274BC6" w:rsidRDefault="009D7C53" w:rsidP="009D7C53">
      <w:pPr>
        <w:shd w:val="clear" w:color="auto" w:fill="FFFFFF"/>
        <w:spacing w:after="0" w:line="240" w:lineRule="auto"/>
        <w:ind w:firstLine="706"/>
        <w:jc w:val="center"/>
        <w:rPr>
          <w:rFonts w:ascii="Times New Roman" w:eastAsia="Times New Roman" w:hAnsi="Times New Roman"/>
          <w:b/>
          <w:color w:val="000000"/>
          <w:sz w:val="28"/>
          <w:szCs w:val="28"/>
        </w:rPr>
      </w:pPr>
      <w:r w:rsidRPr="00274BC6">
        <w:rPr>
          <w:rFonts w:ascii="Times New Roman" w:eastAsia="Times New Roman" w:hAnsi="Times New Roman"/>
          <w:b/>
          <w:color w:val="000000"/>
          <w:sz w:val="28"/>
          <w:szCs w:val="28"/>
        </w:rPr>
        <w:t xml:space="preserve">Требования к организации и проведению </w:t>
      </w:r>
    </w:p>
    <w:p w:rsidR="009D7C53" w:rsidRPr="00274BC6" w:rsidRDefault="009D7C53" w:rsidP="009D7C53">
      <w:pPr>
        <w:shd w:val="clear" w:color="auto" w:fill="FFFFFF"/>
        <w:spacing w:after="0" w:line="240" w:lineRule="auto"/>
        <w:ind w:firstLine="706"/>
        <w:jc w:val="center"/>
        <w:rPr>
          <w:rFonts w:ascii="Times New Roman" w:eastAsia="Times New Roman" w:hAnsi="Times New Roman"/>
          <w:b/>
          <w:color w:val="000000"/>
          <w:sz w:val="28"/>
          <w:szCs w:val="28"/>
        </w:rPr>
      </w:pPr>
      <w:r w:rsidRPr="00274BC6">
        <w:rPr>
          <w:rFonts w:ascii="Times New Roman" w:eastAsia="Times New Roman" w:hAnsi="Times New Roman"/>
          <w:b/>
          <w:color w:val="000000"/>
          <w:sz w:val="28"/>
          <w:szCs w:val="28"/>
        </w:rPr>
        <w:t xml:space="preserve">муниципального этапа всероссийской олимпиады школьников </w:t>
      </w:r>
    </w:p>
    <w:p w:rsidR="00470A70" w:rsidRPr="00274BC6" w:rsidRDefault="009D7C53" w:rsidP="00274BC6">
      <w:pPr>
        <w:shd w:val="clear" w:color="auto" w:fill="FFFFFF"/>
        <w:spacing w:after="0" w:line="240" w:lineRule="auto"/>
        <w:ind w:firstLine="706"/>
        <w:jc w:val="center"/>
        <w:rPr>
          <w:rFonts w:ascii="Times New Roman" w:eastAsia="Times New Roman" w:hAnsi="Times New Roman"/>
          <w:b/>
          <w:color w:val="000000"/>
          <w:sz w:val="28"/>
          <w:szCs w:val="28"/>
        </w:rPr>
      </w:pPr>
      <w:r w:rsidRPr="00274BC6">
        <w:rPr>
          <w:rFonts w:ascii="Times New Roman" w:eastAsia="Times New Roman" w:hAnsi="Times New Roman"/>
          <w:b/>
          <w:color w:val="000000"/>
          <w:sz w:val="28"/>
          <w:szCs w:val="28"/>
        </w:rPr>
        <w:t>по химии в 20</w:t>
      </w:r>
      <w:r w:rsidR="001717EA">
        <w:rPr>
          <w:rFonts w:ascii="Times New Roman" w:eastAsia="Times New Roman" w:hAnsi="Times New Roman"/>
          <w:b/>
          <w:color w:val="000000"/>
          <w:sz w:val="28"/>
          <w:szCs w:val="28"/>
        </w:rPr>
        <w:t>20</w:t>
      </w:r>
      <w:r w:rsidRPr="00274BC6">
        <w:rPr>
          <w:rFonts w:ascii="Times New Roman" w:eastAsia="Times New Roman" w:hAnsi="Times New Roman"/>
          <w:b/>
          <w:color w:val="000000"/>
          <w:sz w:val="28"/>
          <w:szCs w:val="28"/>
        </w:rPr>
        <w:t>-20</w:t>
      </w:r>
      <w:r w:rsidR="00274BC6">
        <w:rPr>
          <w:rFonts w:ascii="Times New Roman" w:eastAsia="Times New Roman" w:hAnsi="Times New Roman"/>
          <w:b/>
          <w:color w:val="000000"/>
          <w:sz w:val="28"/>
          <w:szCs w:val="28"/>
        </w:rPr>
        <w:t>2</w:t>
      </w:r>
      <w:r w:rsidR="001717EA">
        <w:rPr>
          <w:rFonts w:ascii="Times New Roman" w:eastAsia="Times New Roman" w:hAnsi="Times New Roman"/>
          <w:b/>
          <w:color w:val="000000"/>
          <w:sz w:val="28"/>
          <w:szCs w:val="28"/>
        </w:rPr>
        <w:t>1</w:t>
      </w:r>
      <w:r w:rsidRPr="00274BC6">
        <w:rPr>
          <w:rFonts w:ascii="Times New Roman" w:eastAsia="Times New Roman" w:hAnsi="Times New Roman"/>
          <w:b/>
          <w:color w:val="000000"/>
          <w:sz w:val="28"/>
          <w:szCs w:val="28"/>
        </w:rPr>
        <w:t xml:space="preserve"> учебном году</w:t>
      </w:r>
    </w:p>
    <w:p w:rsidR="009D7C53" w:rsidRDefault="009D7C53" w:rsidP="00274BC6">
      <w:pPr>
        <w:shd w:val="clear" w:color="auto" w:fill="FFFFFF"/>
        <w:spacing w:before="14" w:after="0" w:line="360" w:lineRule="auto"/>
        <w:ind w:firstLine="709"/>
        <w:jc w:val="both"/>
        <w:rPr>
          <w:rFonts w:ascii="Times New Roman" w:eastAsia="Times New Roman" w:hAnsi="Times New Roman"/>
          <w:color w:val="000000"/>
          <w:sz w:val="28"/>
          <w:szCs w:val="28"/>
        </w:rPr>
      </w:pPr>
      <w:bookmarkStart w:id="0" w:name="bookmark1"/>
      <w:r w:rsidRPr="00274BC6">
        <w:rPr>
          <w:rFonts w:ascii="Times New Roman" w:eastAsia="Times New Roman" w:hAnsi="Times New Roman"/>
          <w:color w:val="000000"/>
          <w:sz w:val="28"/>
          <w:szCs w:val="28"/>
        </w:rPr>
        <w:t xml:space="preserve">Муниципальный этап </w:t>
      </w:r>
      <w:r w:rsidR="001717EA">
        <w:rPr>
          <w:rFonts w:ascii="Times New Roman" w:eastAsia="Times New Roman" w:hAnsi="Times New Roman"/>
          <w:color w:val="000000"/>
          <w:sz w:val="28"/>
          <w:szCs w:val="28"/>
        </w:rPr>
        <w:t xml:space="preserve">всероссийской олимпиады школьников по химии (далее – Олимпиада) </w:t>
      </w:r>
      <w:r w:rsidRPr="00274BC6">
        <w:rPr>
          <w:rFonts w:ascii="Times New Roman" w:eastAsia="Times New Roman" w:hAnsi="Times New Roman"/>
          <w:color w:val="000000"/>
          <w:sz w:val="28"/>
          <w:szCs w:val="28"/>
        </w:rPr>
        <w:t xml:space="preserve">проводится во всех муниципальных образованиях одновременно, по заданиям, подготовленным региональной предметно-методической комиссией с учетом методических рекомендаций центральной </w:t>
      </w:r>
      <w:r w:rsidR="00750B48" w:rsidRPr="00274BC6">
        <w:rPr>
          <w:rFonts w:ascii="Times New Roman" w:eastAsia="Times New Roman" w:hAnsi="Times New Roman"/>
          <w:color w:val="000000"/>
          <w:sz w:val="28"/>
          <w:szCs w:val="28"/>
        </w:rPr>
        <w:t>предметно-</w:t>
      </w:r>
      <w:r w:rsidRPr="00274BC6">
        <w:rPr>
          <w:rFonts w:ascii="Times New Roman" w:eastAsia="Times New Roman" w:hAnsi="Times New Roman"/>
          <w:color w:val="000000"/>
          <w:sz w:val="28"/>
          <w:szCs w:val="28"/>
        </w:rPr>
        <w:t>методической комиссии.</w:t>
      </w:r>
    </w:p>
    <w:p w:rsidR="001717EA" w:rsidRPr="00274BC6" w:rsidRDefault="001717EA" w:rsidP="001717EA">
      <w:pPr>
        <w:shd w:val="clear" w:color="auto" w:fill="FFFFFF"/>
        <w:spacing w:before="14" w:after="0" w:line="360" w:lineRule="auto"/>
        <w:ind w:firstLine="708"/>
        <w:jc w:val="both"/>
        <w:rPr>
          <w:rFonts w:ascii="Times New Roman" w:eastAsia="Times New Roman" w:hAnsi="Times New Roman"/>
          <w:color w:val="000000"/>
          <w:sz w:val="28"/>
          <w:szCs w:val="28"/>
        </w:rPr>
      </w:pPr>
      <w:r w:rsidRPr="001717EA">
        <w:rPr>
          <w:rFonts w:ascii="Times New Roman" w:eastAsia="Times New Roman" w:hAnsi="Times New Roman"/>
          <w:color w:val="000000"/>
          <w:sz w:val="28"/>
          <w:szCs w:val="28"/>
        </w:rPr>
        <w:t xml:space="preserve">При проведении </w:t>
      </w:r>
      <w:r>
        <w:rPr>
          <w:rFonts w:ascii="Times New Roman" w:eastAsia="Times New Roman" w:hAnsi="Times New Roman"/>
          <w:color w:val="000000"/>
          <w:sz w:val="28"/>
          <w:szCs w:val="28"/>
        </w:rPr>
        <w:t>О</w:t>
      </w:r>
      <w:r w:rsidRPr="001717EA">
        <w:rPr>
          <w:rFonts w:ascii="Times New Roman" w:eastAsia="Times New Roman" w:hAnsi="Times New Roman"/>
          <w:color w:val="000000"/>
          <w:sz w:val="28"/>
          <w:szCs w:val="28"/>
        </w:rPr>
        <w:t>лимпиады необходимо руководствоваться методическими рекомендациями по организации работы образовательных организаций в условиях сохранения рисков распространения COVID-19, утвержденными руководителем Федеральной службы по надзору в сфере защиты прав потребителей и благополучия человека, главным санитарным врачом Российской Федерации 08.05.2020г.</w:t>
      </w:r>
    </w:p>
    <w:p w:rsidR="009D7C53" w:rsidRPr="00274BC6" w:rsidRDefault="009D7C53" w:rsidP="00274BC6">
      <w:pPr>
        <w:shd w:val="clear" w:color="auto" w:fill="FFFFFF"/>
        <w:spacing w:before="14" w:after="0" w:line="360" w:lineRule="auto"/>
        <w:ind w:firstLine="708"/>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xml:space="preserve">Рекомендуемое время начала </w:t>
      </w:r>
      <w:r w:rsidR="001717EA">
        <w:rPr>
          <w:rFonts w:ascii="Times New Roman" w:eastAsia="Times New Roman" w:hAnsi="Times New Roman"/>
          <w:color w:val="000000"/>
          <w:sz w:val="28"/>
          <w:szCs w:val="28"/>
        </w:rPr>
        <w:t>О</w:t>
      </w:r>
      <w:r w:rsidRPr="00274BC6">
        <w:rPr>
          <w:rFonts w:ascii="Times New Roman" w:eastAsia="Times New Roman" w:hAnsi="Times New Roman"/>
          <w:color w:val="000000"/>
          <w:sz w:val="28"/>
          <w:szCs w:val="28"/>
        </w:rPr>
        <w:t xml:space="preserve">лимпиады - </w:t>
      </w:r>
      <w:r w:rsidR="00596D0E" w:rsidRPr="00274BC6">
        <w:rPr>
          <w:rFonts w:ascii="Times New Roman" w:eastAsia="Times New Roman" w:hAnsi="Times New Roman"/>
          <w:b/>
          <w:color w:val="000000"/>
          <w:sz w:val="28"/>
          <w:szCs w:val="28"/>
        </w:rPr>
        <w:t>09</w:t>
      </w:r>
      <w:r w:rsidRPr="00274BC6">
        <w:rPr>
          <w:rFonts w:ascii="Times New Roman" w:eastAsia="Times New Roman" w:hAnsi="Times New Roman"/>
          <w:b/>
          <w:color w:val="000000"/>
          <w:sz w:val="28"/>
          <w:szCs w:val="28"/>
        </w:rPr>
        <w:t>.00 часов</w:t>
      </w:r>
      <w:r w:rsidRPr="00274BC6">
        <w:rPr>
          <w:rFonts w:ascii="Times New Roman" w:eastAsia="Times New Roman" w:hAnsi="Times New Roman"/>
          <w:color w:val="000000"/>
          <w:sz w:val="28"/>
          <w:szCs w:val="28"/>
        </w:rPr>
        <w:t>.</w:t>
      </w:r>
    </w:p>
    <w:p w:rsidR="009D7C53" w:rsidRPr="00274BC6" w:rsidRDefault="001717EA" w:rsidP="00274BC6">
      <w:pPr>
        <w:shd w:val="clear" w:color="auto" w:fill="FFFFFF"/>
        <w:spacing w:before="14"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Олимпиадные з</w:t>
      </w:r>
      <w:r w:rsidR="009D7C53" w:rsidRPr="00274BC6">
        <w:rPr>
          <w:rFonts w:ascii="Times New Roman" w:eastAsia="Times New Roman" w:hAnsi="Times New Roman"/>
          <w:color w:val="000000"/>
          <w:sz w:val="28"/>
          <w:szCs w:val="28"/>
        </w:rPr>
        <w:t xml:space="preserve">адания будут предложены для 4-х возрастных групп: </w:t>
      </w:r>
      <w:r w:rsidR="009D7C53" w:rsidRPr="00274BC6">
        <w:rPr>
          <w:rFonts w:ascii="Times New Roman" w:eastAsia="Times New Roman" w:hAnsi="Times New Roman"/>
          <w:b/>
          <w:color w:val="000000"/>
          <w:sz w:val="28"/>
          <w:szCs w:val="28"/>
        </w:rPr>
        <w:t>7-8, 9, 10, 11 классы</w:t>
      </w:r>
      <w:r w:rsidR="009D7C53" w:rsidRPr="00274BC6">
        <w:rPr>
          <w:rFonts w:ascii="Times New Roman" w:eastAsia="Times New Roman" w:hAnsi="Times New Roman"/>
          <w:color w:val="000000"/>
          <w:sz w:val="28"/>
          <w:szCs w:val="28"/>
        </w:rPr>
        <w:t xml:space="preserve">. </w:t>
      </w:r>
    </w:p>
    <w:p w:rsidR="00D6148A" w:rsidRPr="00274BC6" w:rsidRDefault="00D6148A" w:rsidP="00274BC6">
      <w:pPr>
        <w:shd w:val="clear" w:color="auto" w:fill="FFFFFF"/>
        <w:spacing w:before="14" w:after="0" w:line="360" w:lineRule="auto"/>
        <w:ind w:firstLine="708"/>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xml:space="preserve">Время выполнения: 7-8 классы – не более </w:t>
      </w:r>
      <w:r w:rsidRPr="00274BC6">
        <w:rPr>
          <w:rFonts w:ascii="Times New Roman" w:eastAsia="Times New Roman" w:hAnsi="Times New Roman"/>
          <w:b/>
          <w:color w:val="000000"/>
          <w:sz w:val="28"/>
          <w:szCs w:val="28"/>
        </w:rPr>
        <w:t>3 астрономических часов</w:t>
      </w:r>
      <w:r w:rsidRPr="00274BC6">
        <w:rPr>
          <w:rFonts w:ascii="Times New Roman" w:eastAsia="Times New Roman" w:hAnsi="Times New Roman"/>
          <w:color w:val="000000"/>
          <w:sz w:val="28"/>
          <w:szCs w:val="28"/>
        </w:rPr>
        <w:t>;</w:t>
      </w:r>
    </w:p>
    <w:p w:rsidR="00D6148A" w:rsidRDefault="00D6148A" w:rsidP="001717EA">
      <w:pPr>
        <w:shd w:val="clear" w:color="auto" w:fill="FFFFFF"/>
        <w:spacing w:before="14"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xml:space="preserve">9,10,11 классы – не более </w:t>
      </w:r>
      <w:r w:rsidRPr="00274BC6">
        <w:rPr>
          <w:rFonts w:ascii="Times New Roman" w:eastAsia="Times New Roman" w:hAnsi="Times New Roman"/>
          <w:b/>
          <w:color w:val="000000"/>
          <w:sz w:val="28"/>
          <w:szCs w:val="28"/>
        </w:rPr>
        <w:t>4 астрономических часов</w:t>
      </w:r>
      <w:r w:rsidRPr="00274BC6">
        <w:rPr>
          <w:rFonts w:ascii="Times New Roman" w:eastAsia="Times New Roman" w:hAnsi="Times New Roman"/>
          <w:color w:val="000000"/>
          <w:sz w:val="28"/>
          <w:szCs w:val="28"/>
        </w:rPr>
        <w:t>.</w:t>
      </w:r>
    </w:p>
    <w:p w:rsidR="00274BC6" w:rsidRPr="00274BC6" w:rsidRDefault="00274BC6" w:rsidP="00274BC6">
      <w:pPr>
        <w:shd w:val="clear" w:color="auto" w:fill="FFFFFF"/>
        <w:spacing w:before="14" w:after="0" w:line="360" w:lineRule="auto"/>
        <w:ind w:firstLine="456"/>
        <w:jc w:val="both"/>
        <w:rPr>
          <w:rFonts w:ascii="Times New Roman" w:eastAsia="Times New Roman" w:hAnsi="Times New Roman"/>
          <w:color w:val="000000"/>
          <w:sz w:val="20"/>
          <w:szCs w:val="20"/>
        </w:rPr>
      </w:pPr>
    </w:p>
    <w:p w:rsidR="00470A70" w:rsidRPr="00274BC6" w:rsidRDefault="00470A70" w:rsidP="00274BC6">
      <w:pPr>
        <w:shd w:val="clear" w:color="auto" w:fill="FFFFFF"/>
        <w:spacing w:after="0" w:line="240" w:lineRule="auto"/>
        <w:ind w:firstLine="708"/>
        <w:jc w:val="center"/>
        <w:rPr>
          <w:rFonts w:ascii="Times New Roman" w:hAnsi="Times New Roman"/>
          <w:sz w:val="28"/>
          <w:szCs w:val="28"/>
        </w:rPr>
      </w:pPr>
      <w:bookmarkStart w:id="1" w:name="bookmark4"/>
      <w:r w:rsidRPr="00274BC6">
        <w:rPr>
          <w:rFonts w:ascii="Times New Roman" w:eastAsia="Times New Roman" w:hAnsi="Times New Roman"/>
          <w:b/>
          <w:bCs/>
          <w:color w:val="000000"/>
          <w:sz w:val="28"/>
          <w:szCs w:val="28"/>
        </w:rPr>
        <w:t>М</w:t>
      </w:r>
      <w:bookmarkEnd w:id="1"/>
      <w:r w:rsidRPr="00274BC6">
        <w:rPr>
          <w:rFonts w:ascii="Times New Roman" w:eastAsia="Times New Roman" w:hAnsi="Times New Roman"/>
          <w:b/>
          <w:bCs/>
          <w:color w:val="000000"/>
          <w:sz w:val="28"/>
          <w:szCs w:val="28"/>
        </w:rPr>
        <w:t>атериально-техническое обеспечение для выполнения олимпиадных заданий</w:t>
      </w:r>
    </w:p>
    <w:p w:rsidR="00470A70" w:rsidRPr="00274BC6" w:rsidRDefault="00470A70" w:rsidP="00470A70">
      <w:pPr>
        <w:shd w:val="clear" w:color="auto" w:fill="FFFFFF"/>
        <w:spacing w:after="0" w:line="360" w:lineRule="auto"/>
        <w:ind w:right="14" w:firstLine="708"/>
        <w:jc w:val="both"/>
        <w:rPr>
          <w:rFonts w:ascii="Times New Roman" w:hAnsi="Times New Roman"/>
          <w:sz w:val="28"/>
          <w:szCs w:val="28"/>
        </w:rPr>
      </w:pPr>
      <w:r w:rsidRPr="00274BC6">
        <w:rPr>
          <w:rFonts w:ascii="Times New Roman" w:eastAsia="Times New Roman" w:hAnsi="Times New Roman"/>
          <w:color w:val="000000"/>
          <w:sz w:val="28"/>
          <w:szCs w:val="28"/>
        </w:rPr>
        <w:t>Олимпиадные задания следует размножать в расчете на каждого участника.</w:t>
      </w:r>
    </w:p>
    <w:p w:rsidR="00470A70" w:rsidRPr="00274BC6" w:rsidRDefault="00470A70" w:rsidP="00470A70">
      <w:pPr>
        <w:shd w:val="clear" w:color="auto" w:fill="FFFFFF"/>
        <w:spacing w:after="0" w:line="360" w:lineRule="auto"/>
        <w:ind w:firstLine="708"/>
        <w:jc w:val="both"/>
        <w:rPr>
          <w:rFonts w:ascii="Times New Roman" w:hAnsi="Times New Roman"/>
          <w:sz w:val="28"/>
          <w:szCs w:val="28"/>
        </w:rPr>
      </w:pPr>
      <w:r w:rsidRPr="00274BC6">
        <w:rPr>
          <w:rFonts w:ascii="Times New Roman" w:eastAsia="Times New Roman" w:hAnsi="Times New Roman"/>
          <w:color w:val="000000"/>
          <w:sz w:val="28"/>
          <w:szCs w:val="28"/>
        </w:rPr>
        <w:t xml:space="preserve">Для каждого участника необходимо распечатать периодическую систему, таблицу растворимости (приложения 1 и 2) и условия заданий. </w:t>
      </w:r>
    </w:p>
    <w:p w:rsidR="00470A70" w:rsidRPr="00274BC6" w:rsidRDefault="00470A70" w:rsidP="00470A70">
      <w:pPr>
        <w:shd w:val="clear" w:color="auto" w:fill="FFFFFF"/>
        <w:spacing w:after="0" w:line="360" w:lineRule="auto"/>
        <w:ind w:right="19"/>
        <w:jc w:val="both"/>
        <w:rPr>
          <w:rFonts w:ascii="Times New Roman" w:eastAsia="Times New Roman" w:hAnsi="Times New Roman"/>
          <w:b/>
          <w:color w:val="000000"/>
          <w:sz w:val="28"/>
          <w:szCs w:val="28"/>
        </w:rPr>
      </w:pPr>
      <w:r w:rsidRPr="00274BC6">
        <w:rPr>
          <w:rFonts w:ascii="Times New Roman" w:eastAsia="Times New Roman" w:hAnsi="Times New Roman"/>
          <w:color w:val="000000"/>
          <w:sz w:val="28"/>
          <w:szCs w:val="28"/>
        </w:rPr>
        <w:t>Для выполнения заданий теоретического тура требуются проштампованные тетради в клетку/листы бумаги формата А</w:t>
      </w:r>
      <w:proofErr w:type="gramStart"/>
      <w:r w:rsidRPr="00274BC6">
        <w:rPr>
          <w:rFonts w:ascii="Times New Roman" w:eastAsia="Times New Roman" w:hAnsi="Times New Roman"/>
          <w:color w:val="000000"/>
          <w:sz w:val="28"/>
          <w:szCs w:val="28"/>
        </w:rPr>
        <w:t>4</w:t>
      </w:r>
      <w:proofErr w:type="gramEnd"/>
      <w:r w:rsidRPr="00274BC6">
        <w:rPr>
          <w:rFonts w:ascii="Times New Roman" w:eastAsia="Times New Roman" w:hAnsi="Times New Roman"/>
          <w:color w:val="000000"/>
          <w:sz w:val="28"/>
          <w:szCs w:val="28"/>
        </w:rPr>
        <w:t xml:space="preserve">, небольшой запас ручек синего </w:t>
      </w:r>
      <w:r w:rsidRPr="00274BC6">
        <w:rPr>
          <w:rFonts w:ascii="Times New Roman" w:eastAsia="Times New Roman" w:hAnsi="Times New Roman"/>
          <w:color w:val="000000"/>
          <w:sz w:val="28"/>
          <w:szCs w:val="28"/>
        </w:rPr>
        <w:lastRenderedPageBreak/>
        <w:t xml:space="preserve">(или черного цвета). </w:t>
      </w:r>
      <w:r w:rsidRPr="00274BC6">
        <w:rPr>
          <w:rFonts w:ascii="Times New Roman" w:eastAsia="Times New Roman" w:hAnsi="Times New Roman"/>
          <w:b/>
          <w:color w:val="000000"/>
          <w:sz w:val="28"/>
          <w:szCs w:val="28"/>
        </w:rPr>
        <w:t xml:space="preserve">Участникам олимпиады разрешается пользоваться непрограммируемым калькулятором. </w:t>
      </w:r>
    </w:p>
    <w:p w:rsidR="00470A70" w:rsidRPr="00274BC6" w:rsidRDefault="00470A70" w:rsidP="00470A70">
      <w:pPr>
        <w:shd w:val="clear" w:color="auto" w:fill="FFFFFF"/>
        <w:spacing w:after="0" w:line="360" w:lineRule="auto"/>
        <w:ind w:right="19" w:firstLine="708"/>
        <w:jc w:val="both"/>
        <w:rPr>
          <w:rFonts w:ascii="Times New Roman" w:eastAsia="Times New Roman" w:hAnsi="Times New Roman"/>
          <w:bCs/>
          <w:color w:val="000000"/>
          <w:sz w:val="28"/>
          <w:szCs w:val="28"/>
        </w:rPr>
      </w:pPr>
      <w:r w:rsidRPr="00274BC6">
        <w:rPr>
          <w:rFonts w:ascii="Times New Roman" w:eastAsia="Times New Roman" w:hAnsi="Times New Roman"/>
          <w:bCs/>
          <w:color w:val="000000"/>
          <w:sz w:val="28"/>
          <w:szCs w:val="28"/>
        </w:rPr>
        <w:t>Наличие в классном помещении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470A70" w:rsidRPr="00274BC6" w:rsidRDefault="00470A70" w:rsidP="00470A70">
      <w:pPr>
        <w:shd w:val="clear" w:color="auto" w:fill="FFFFFF"/>
        <w:spacing w:after="0" w:line="360" w:lineRule="auto"/>
        <w:ind w:right="19" w:firstLine="708"/>
        <w:jc w:val="both"/>
        <w:rPr>
          <w:rFonts w:ascii="Times New Roman" w:hAnsi="Times New Roman"/>
          <w:sz w:val="28"/>
          <w:szCs w:val="28"/>
        </w:rPr>
      </w:pPr>
      <w:r w:rsidRPr="00274BC6">
        <w:rPr>
          <w:rFonts w:ascii="Times New Roman" w:eastAsia="Times New Roman" w:hAnsi="Times New Roman"/>
          <w:bCs/>
          <w:color w:val="000000"/>
          <w:sz w:val="28"/>
          <w:szCs w:val="28"/>
        </w:rPr>
        <w:t>Перечень справочных материалов  и электронно-</w:t>
      </w:r>
      <w:r w:rsidRPr="00274BC6">
        <w:rPr>
          <w:rFonts w:ascii="Times New Roman" w:eastAsia="Times New Roman" w:hAnsi="Times New Roman"/>
          <w:bCs/>
          <w:color w:val="000000"/>
          <w:spacing w:val="-1"/>
          <w:sz w:val="28"/>
          <w:szCs w:val="28"/>
        </w:rPr>
        <w:t xml:space="preserve">вычислительной техники, разрешенных к использованию во время </w:t>
      </w:r>
      <w:r w:rsidRPr="00274BC6">
        <w:rPr>
          <w:rFonts w:ascii="Times New Roman" w:eastAsia="Times New Roman" w:hAnsi="Times New Roman"/>
          <w:bCs/>
          <w:color w:val="000000"/>
          <w:sz w:val="28"/>
          <w:szCs w:val="28"/>
        </w:rPr>
        <w:t>проведения олимпиады:</w:t>
      </w:r>
    </w:p>
    <w:p w:rsidR="00470A70" w:rsidRPr="00274BC6" w:rsidRDefault="00470A70" w:rsidP="00470A70">
      <w:pPr>
        <w:shd w:val="clear" w:color="auto" w:fill="FFFFFF"/>
        <w:spacing w:after="0" w:line="360" w:lineRule="auto"/>
        <w:rPr>
          <w:rFonts w:ascii="Times New Roman" w:hAnsi="Times New Roman"/>
          <w:sz w:val="28"/>
          <w:szCs w:val="28"/>
        </w:rPr>
      </w:pPr>
      <w:r w:rsidRPr="00274BC6">
        <w:rPr>
          <w:rFonts w:ascii="Times New Roman" w:eastAsia="Times New Roman" w:hAnsi="Times New Roman"/>
          <w:color w:val="000000"/>
          <w:sz w:val="28"/>
          <w:szCs w:val="28"/>
        </w:rPr>
        <w:t>–  периодическая система химических элементов (приложение 1).</w:t>
      </w:r>
    </w:p>
    <w:p w:rsidR="00470A70" w:rsidRPr="00274BC6" w:rsidRDefault="00470A70" w:rsidP="00470A70">
      <w:pPr>
        <w:shd w:val="clear" w:color="auto" w:fill="FFFFFF"/>
        <w:spacing w:after="0" w:line="360" w:lineRule="auto"/>
        <w:ind w:left="58" w:right="-1"/>
        <w:jc w:val="both"/>
        <w:rPr>
          <w:rFonts w:ascii="Times New Roman" w:eastAsia="Times New Roman" w:hAnsi="Times New Roman"/>
          <w:color w:val="000000"/>
          <w:spacing w:val="-1"/>
          <w:sz w:val="28"/>
          <w:szCs w:val="28"/>
        </w:rPr>
      </w:pPr>
      <w:bookmarkStart w:id="2" w:name="bookmark6"/>
      <w:r w:rsidRPr="00274BC6">
        <w:rPr>
          <w:rFonts w:ascii="Times New Roman" w:eastAsia="Times New Roman" w:hAnsi="Times New Roman"/>
          <w:color w:val="000000"/>
          <w:spacing w:val="-1"/>
          <w:sz w:val="28"/>
          <w:szCs w:val="28"/>
        </w:rPr>
        <w:t xml:space="preserve">– </w:t>
      </w:r>
      <w:bookmarkEnd w:id="2"/>
      <w:r w:rsidRPr="00274BC6">
        <w:rPr>
          <w:rFonts w:ascii="Times New Roman" w:eastAsia="Times New Roman" w:hAnsi="Times New Roman"/>
          <w:color w:val="000000"/>
          <w:spacing w:val="-1"/>
          <w:sz w:val="28"/>
          <w:szCs w:val="28"/>
        </w:rPr>
        <w:t>таблица растворимости и ряд напряжения металлов  (приложение 2)</w:t>
      </w:r>
    </w:p>
    <w:bookmarkEnd w:id="0"/>
    <w:p w:rsidR="001717EA" w:rsidRDefault="00750B48" w:rsidP="001714E9">
      <w:pPr>
        <w:widowControl w:val="0"/>
        <w:shd w:val="clear" w:color="auto" w:fill="FFFFFF"/>
        <w:tabs>
          <w:tab w:val="left" w:pos="13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hAnsi="Times New Roman"/>
          <w:color w:val="000000"/>
          <w:sz w:val="28"/>
          <w:szCs w:val="28"/>
        </w:rPr>
        <w:tab/>
      </w:r>
      <w:r w:rsidRPr="00274BC6">
        <w:rPr>
          <w:rFonts w:ascii="Times New Roman" w:hAnsi="Times New Roman"/>
          <w:color w:val="000000"/>
          <w:sz w:val="28"/>
          <w:szCs w:val="28"/>
        </w:rPr>
        <w:tab/>
      </w:r>
      <w:r w:rsidR="00656D2F" w:rsidRPr="00274BC6">
        <w:rPr>
          <w:rFonts w:ascii="Times New Roman" w:eastAsia="Times New Roman" w:hAnsi="Times New Roman"/>
          <w:b/>
          <w:color w:val="000000"/>
          <w:sz w:val="28"/>
          <w:szCs w:val="28"/>
        </w:rPr>
        <w:t>Оценивание работ</w:t>
      </w:r>
      <w:r w:rsidR="00656D2F" w:rsidRPr="00274BC6">
        <w:rPr>
          <w:rFonts w:ascii="Times New Roman" w:eastAsia="Times New Roman" w:hAnsi="Times New Roman"/>
          <w:color w:val="000000"/>
          <w:sz w:val="28"/>
          <w:szCs w:val="28"/>
        </w:rPr>
        <w:t xml:space="preserve"> участников </w:t>
      </w:r>
      <w:r w:rsidR="001717EA">
        <w:rPr>
          <w:rFonts w:ascii="Times New Roman" w:eastAsia="Times New Roman" w:hAnsi="Times New Roman"/>
          <w:color w:val="000000"/>
          <w:sz w:val="28"/>
          <w:szCs w:val="28"/>
        </w:rPr>
        <w:t>О</w:t>
      </w:r>
      <w:r w:rsidR="00656D2F" w:rsidRPr="00274BC6">
        <w:rPr>
          <w:rFonts w:ascii="Times New Roman" w:eastAsia="Times New Roman" w:hAnsi="Times New Roman"/>
          <w:color w:val="000000"/>
          <w:sz w:val="28"/>
          <w:szCs w:val="28"/>
        </w:rPr>
        <w:t>лимпиады проводит</w:t>
      </w:r>
      <w:r w:rsidR="00C0285C" w:rsidRPr="00274BC6">
        <w:rPr>
          <w:rFonts w:ascii="Times New Roman" w:eastAsia="Times New Roman" w:hAnsi="Times New Roman"/>
          <w:color w:val="000000"/>
          <w:sz w:val="28"/>
          <w:szCs w:val="28"/>
        </w:rPr>
        <w:t>ся согласно системе оценивания</w:t>
      </w:r>
      <w:r w:rsidR="001717EA">
        <w:rPr>
          <w:rFonts w:ascii="Times New Roman" w:eastAsia="Times New Roman" w:hAnsi="Times New Roman"/>
          <w:color w:val="000000"/>
          <w:sz w:val="28"/>
          <w:szCs w:val="28"/>
        </w:rPr>
        <w:t>:</w:t>
      </w:r>
    </w:p>
    <w:p w:rsidR="00596D0E" w:rsidRPr="00274BC6" w:rsidRDefault="00596D0E" w:rsidP="001714E9">
      <w:pPr>
        <w:widowControl w:val="0"/>
        <w:shd w:val="clear" w:color="auto" w:fill="FFFFFF"/>
        <w:tabs>
          <w:tab w:val="left" w:pos="13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xml:space="preserve">–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w:t>
      </w:r>
    </w:p>
    <w:p w:rsidR="00596D0E" w:rsidRPr="00274BC6" w:rsidRDefault="00596D0E" w:rsidP="001714E9">
      <w:pPr>
        <w:widowControl w:val="0"/>
        <w:shd w:val="clear" w:color="auto" w:fill="FFFFFF"/>
        <w:tabs>
          <w:tab w:val="left" w:pos="13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Члены жюри приступают к проверке только после кодировки работ.</w:t>
      </w:r>
    </w:p>
    <w:p w:rsidR="00596D0E" w:rsidRPr="00274BC6" w:rsidRDefault="00596D0E" w:rsidP="001714E9">
      <w:pPr>
        <w:widowControl w:val="0"/>
        <w:shd w:val="clear" w:color="auto" w:fill="FFFFFF"/>
        <w:tabs>
          <w:tab w:val="left" w:pos="13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w:t>
      </w:r>
    </w:p>
    <w:p w:rsidR="00596D0E" w:rsidRPr="00274BC6" w:rsidRDefault="00596D0E" w:rsidP="001717EA">
      <w:pPr>
        <w:widowControl w:val="0"/>
        <w:shd w:val="clear" w:color="auto" w:fill="FFFFFF"/>
        <w:tabs>
          <w:tab w:val="left" w:pos="13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Баллы могут начисляться также за оригинальное решение, которое может частично или полностью не совпадать с предложенным решением. Жюри имеет право самостоятельно оценить оригинальные элементы решения, но при этом нельзя превышать максимальный балл за задание в целом.</w:t>
      </w:r>
    </w:p>
    <w:p w:rsidR="00274BC6" w:rsidRDefault="00596D0E" w:rsidP="001717EA">
      <w:pPr>
        <w:widowControl w:val="0"/>
        <w:shd w:val="clear" w:color="auto" w:fill="FFFFFF"/>
        <w:tabs>
          <w:tab w:val="left" w:pos="139"/>
          <w:tab w:val="left" w:pos="709"/>
        </w:tabs>
        <w:autoSpaceDE w:val="0"/>
        <w:autoSpaceDN w:val="0"/>
        <w:adjustRightInd w:val="0"/>
        <w:spacing w:after="0" w:line="360" w:lineRule="auto"/>
        <w:jc w:val="both"/>
        <w:rPr>
          <w:rFonts w:ascii="Times New Roman" w:eastAsia="Times New Roman" w:hAnsi="Times New Roman"/>
          <w:color w:val="000000"/>
          <w:sz w:val="28"/>
          <w:szCs w:val="28"/>
        </w:rPr>
      </w:pPr>
      <w:r w:rsidRPr="00274BC6">
        <w:rPr>
          <w:rFonts w:ascii="Times New Roman" w:eastAsia="Times New Roman" w:hAnsi="Times New Roman"/>
          <w:color w:val="000000"/>
          <w:sz w:val="28"/>
          <w:szCs w:val="28"/>
        </w:rPr>
        <w:t xml:space="preserve">–  Общая оценка результата участника олимпиады является арифметической суммой всех баллов.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w:t>
      </w:r>
      <w:r w:rsidR="001717EA">
        <w:rPr>
          <w:rFonts w:ascii="Times New Roman" w:eastAsia="Times New Roman" w:hAnsi="Times New Roman"/>
          <w:color w:val="000000"/>
          <w:sz w:val="28"/>
          <w:szCs w:val="28"/>
        </w:rPr>
        <w:t>О</w:t>
      </w:r>
      <w:r w:rsidRPr="00274BC6">
        <w:rPr>
          <w:rFonts w:ascii="Times New Roman" w:eastAsia="Times New Roman" w:hAnsi="Times New Roman"/>
          <w:color w:val="000000"/>
          <w:sz w:val="28"/>
          <w:szCs w:val="28"/>
        </w:rPr>
        <w:t>лимпиады.</w:t>
      </w:r>
    </w:p>
    <w:p w:rsidR="001717EA" w:rsidRDefault="001717EA" w:rsidP="001717EA">
      <w:pPr>
        <w:widowControl w:val="0"/>
        <w:shd w:val="clear" w:color="auto" w:fill="FFFFFF"/>
        <w:tabs>
          <w:tab w:val="left" w:pos="139"/>
          <w:tab w:val="left" w:pos="709"/>
        </w:tabs>
        <w:autoSpaceDE w:val="0"/>
        <w:autoSpaceDN w:val="0"/>
        <w:adjustRightInd w:val="0"/>
        <w:spacing w:after="0" w:line="360" w:lineRule="auto"/>
        <w:jc w:val="both"/>
        <w:rPr>
          <w:rFonts w:ascii="Times New Roman" w:eastAsia="Times New Roman" w:hAnsi="Times New Roman"/>
          <w:color w:val="000000"/>
          <w:sz w:val="28"/>
          <w:szCs w:val="28"/>
        </w:rPr>
      </w:pPr>
    </w:p>
    <w:p w:rsidR="001717EA" w:rsidRDefault="001717EA" w:rsidP="001717EA">
      <w:pPr>
        <w:widowControl w:val="0"/>
        <w:shd w:val="clear" w:color="auto" w:fill="FFFFFF"/>
        <w:tabs>
          <w:tab w:val="left" w:pos="139"/>
          <w:tab w:val="left" w:pos="709"/>
        </w:tabs>
        <w:autoSpaceDE w:val="0"/>
        <w:autoSpaceDN w:val="0"/>
        <w:adjustRightInd w:val="0"/>
        <w:spacing w:after="0" w:line="360" w:lineRule="auto"/>
        <w:jc w:val="both"/>
        <w:rPr>
          <w:rFonts w:ascii="Times New Roman" w:eastAsia="Times New Roman" w:hAnsi="Times New Roman"/>
          <w:color w:val="000000"/>
          <w:sz w:val="28"/>
          <w:szCs w:val="28"/>
        </w:rPr>
      </w:pPr>
    </w:p>
    <w:p w:rsidR="001714E9" w:rsidRPr="00274BC6" w:rsidRDefault="001714E9" w:rsidP="00274BC6">
      <w:pPr>
        <w:widowControl w:val="0"/>
        <w:shd w:val="clear" w:color="auto" w:fill="FFFFFF"/>
        <w:tabs>
          <w:tab w:val="left" w:pos="139"/>
        </w:tabs>
        <w:autoSpaceDE w:val="0"/>
        <w:autoSpaceDN w:val="0"/>
        <w:adjustRightInd w:val="0"/>
        <w:spacing w:after="0" w:line="240" w:lineRule="auto"/>
        <w:jc w:val="center"/>
        <w:rPr>
          <w:rFonts w:ascii="Times New Roman" w:hAnsi="Times New Roman"/>
          <w:sz w:val="28"/>
          <w:szCs w:val="28"/>
        </w:rPr>
      </w:pPr>
      <w:r w:rsidRPr="00274BC6">
        <w:rPr>
          <w:rFonts w:ascii="Times New Roman" w:eastAsia="Times New Roman" w:hAnsi="Times New Roman"/>
          <w:b/>
          <w:bCs/>
          <w:color w:val="000000"/>
          <w:sz w:val="28"/>
          <w:szCs w:val="28"/>
        </w:rPr>
        <w:lastRenderedPageBreak/>
        <w:t>Перечень справочных материалов  и электронно-</w:t>
      </w:r>
      <w:r w:rsidRPr="00274BC6">
        <w:rPr>
          <w:rFonts w:ascii="Times New Roman" w:eastAsia="Times New Roman" w:hAnsi="Times New Roman"/>
          <w:b/>
          <w:bCs/>
          <w:color w:val="000000"/>
          <w:spacing w:val="-1"/>
          <w:sz w:val="28"/>
          <w:szCs w:val="28"/>
        </w:rPr>
        <w:t xml:space="preserve">вычислительной техники, разрешенных к использованию во время </w:t>
      </w:r>
      <w:r w:rsidRPr="00274BC6">
        <w:rPr>
          <w:rFonts w:ascii="Times New Roman" w:eastAsia="Times New Roman" w:hAnsi="Times New Roman"/>
          <w:b/>
          <w:bCs/>
          <w:color w:val="000000"/>
          <w:sz w:val="28"/>
          <w:szCs w:val="28"/>
        </w:rPr>
        <w:t>проведения олимпиады</w:t>
      </w:r>
    </w:p>
    <w:p w:rsidR="001714E9" w:rsidRPr="00274BC6" w:rsidRDefault="001714E9" w:rsidP="001714E9">
      <w:pPr>
        <w:shd w:val="clear" w:color="auto" w:fill="FFFFFF"/>
        <w:spacing w:after="0" w:line="413" w:lineRule="exact"/>
        <w:rPr>
          <w:rFonts w:ascii="Times New Roman" w:hAnsi="Times New Roman"/>
          <w:sz w:val="28"/>
          <w:szCs w:val="28"/>
        </w:rPr>
      </w:pPr>
      <w:r w:rsidRPr="00274BC6">
        <w:rPr>
          <w:rFonts w:ascii="Times New Roman" w:eastAsia="Times New Roman" w:hAnsi="Times New Roman"/>
          <w:color w:val="000000"/>
          <w:sz w:val="28"/>
          <w:szCs w:val="28"/>
        </w:rPr>
        <w:t>–  Периодическая система химических элементов (приложение 1).</w:t>
      </w:r>
    </w:p>
    <w:p w:rsidR="001714E9" w:rsidRPr="00274BC6" w:rsidRDefault="001714E9" w:rsidP="001714E9">
      <w:pPr>
        <w:shd w:val="clear" w:color="auto" w:fill="FFFFFF"/>
        <w:spacing w:after="0" w:line="413" w:lineRule="exact"/>
        <w:ind w:left="58" w:right="2592"/>
        <w:jc w:val="both"/>
        <w:rPr>
          <w:rFonts w:ascii="Times New Roman" w:eastAsia="Times New Roman" w:hAnsi="Times New Roman"/>
          <w:color w:val="000000"/>
          <w:spacing w:val="-1"/>
          <w:sz w:val="28"/>
          <w:szCs w:val="28"/>
        </w:rPr>
      </w:pPr>
      <w:r w:rsidRPr="00274BC6">
        <w:rPr>
          <w:rFonts w:ascii="Times New Roman" w:eastAsia="Times New Roman" w:hAnsi="Times New Roman"/>
          <w:color w:val="000000"/>
          <w:spacing w:val="-1"/>
          <w:sz w:val="28"/>
          <w:szCs w:val="28"/>
        </w:rPr>
        <w:t>– Таблица растворимости и ряд напряжения металлов  (приложение 2)</w:t>
      </w:r>
    </w:p>
    <w:p w:rsidR="00750B48" w:rsidRDefault="001714E9" w:rsidP="00274BC6">
      <w:pPr>
        <w:shd w:val="clear" w:color="auto" w:fill="FFFFFF"/>
        <w:spacing w:after="0" w:line="413" w:lineRule="exact"/>
        <w:ind w:left="58" w:right="2592"/>
        <w:jc w:val="both"/>
        <w:rPr>
          <w:rFonts w:ascii="Times New Roman" w:eastAsia="Times New Roman" w:hAnsi="Times New Roman"/>
          <w:color w:val="000000"/>
          <w:sz w:val="28"/>
          <w:szCs w:val="28"/>
        </w:rPr>
      </w:pPr>
      <w:r w:rsidRPr="00274BC6">
        <w:rPr>
          <w:rFonts w:ascii="Times New Roman" w:eastAsia="Times New Roman" w:hAnsi="Times New Roman"/>
          <w:color w:val="000000"/>
          <w:spacing w:val="-1"/>
          <w:sz w:val="28"/>
          <w:szCs w:val="28"/>
        </w:rPr>
        <w:t xml:space="preserve">– </w:t>
      </w:r>
      <w:r w:rsidRPr="00274BC6">
        <w:rPr>
          <w:rFonts w:ascii="Times New Roman" w:eastAsia="Times New Roman" w:hAnsi="Times New Roman"/>
          <w:color w:val="000000"/>
          <w:sz w:val="28"/>
          <w:szCs w:val="28"/>
        </w:rPr>
        <w:t>Инженерный непрограммируемый калькулятор</w:t>
      </w:r>
      <w:r w:rsidR="001717EA">
        <w:rPr>
          <w:rFonts w:ascii="Times New Roman" w:eastAsia="Times New Roman" w:hAnsi="Times New Roman"/>
          <w:color w:val="000000"/>
          <w:sz w:val="28"/>
          <w:szCs w:val="28"/>
        </w:rPr>
        <w:t>.</w:t>
      </w:r>
    </w:p>
    <w:p w:rsidR="001717EA" w:rsidRDefault="001717EA" w:rsidP="00274BC6">
      <w:pPr>
        <w:shd w:val="clear" w:color="auto" w:fill="FFFFFF"/>
        <w:spacing w:after="0" w:line="413" w:lineRule="exact"/>
        <w:ind w:left="58" w:right="2592"/>
        <w:jc w:val="both"/>
        <w:rPr>
          <w:rFonts w:ascii="Times New Roman" w:eastAsia="Times New Roman" w:hAnsi="Times New Roman"/>
          <w:color w:val="000000"/>
          <w:sz w:val="28"/>
          <w:szCs w:val="28"/>
        </w:rPr>
      </w:pPr>
    </w:p>
    <w:p w:rsidR="001717EA" w:rsidRPr="001717EA" w:rsidRDefault="001717EA" w:rsidP="001717EA">
      <w:pPr>
        <w:shd w:val="clear" w:color="auto" w:fill="FFFFFF"/>
        <w:spacing w:after="0" w:line="413" w:lineRule="exact"/>
        <w:ind w:left="58" w:right="2592"/>
        <w:jc w:val="center"/>
        <w:rPr>
          <w:rFonts w:ascii="Times New Roman" w:hAnsi="Times New Roman"/>
          <w:b/>
          <w:sz w:val="24"/>
          <w:szCs w:val="24"/>
        </w:rPr>
      </w:pPr>
      <w:r w:rsidRPr="001717EA">
        <w:rPr>
          <w:rFonts w:ascii="Times New Roman" w:eastAsia="Times New Roman" w:hAnsi="Times New Roman"/>
          <w:b/>
          <w:color w:val="000000"/>
          <w:sz w:val="28"/>
          <w:szCs w:val="28"/>
        </w:rPr>
        <w:t>Подведение итогов Олимпиады</w:t>
      </w:r>
    </w:p>
    <w:p w:rsidR="001717EA" w:rsidRPr="001717EA" w:rsidRDefault="001717EA" w:rsidP="001717EA">
      <w:pPr>
        <w:tabs>
          <w:tab w:val="left" w:pos="709"/>
        </w:tabs>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1717EA">
        <w:rPr>
          <w:rFonts w:ascii="Times New Roman" w:eastAsia="Times New Roman" w:hAnsi="Times New Roman"/>
          <w:sz w:val="28"/>
          <w:szCs w:val="28"/>
          <w:lang w:eastAsia="ru-RU"/>
        </w:rPr>
        <w:t xml:space="preserve">Подведение итогов проводится отдельно в </w:t>
      </w:r>
      <w:r w:rsidRPr="001717EA">
        <w:rPr>
          <w:rFonts w:ascii="Times New Roman" w:eastAsia="Times New Roman" w:hAnsi="Times New Roman"/>
          <w:b/>
          <w:sz w:val="28"/>
          <w:szCs w:val="28"/>
          <w:lang w:eastAsia="ru-RU"/>
        </w:rPr>
        <w:t>5</w:t>
      </w:r>
      <w:r w:rsidRPr="001717EA">
        <w:rPr>
          <w:rFonts w:ascii="Times New Roman" w:eastAsia="Times New Roman" w:hAnsi="Times New Roman"/>
          <w:sz w:val="28"/>
          <w:szCs w:val="28"/>
          <w:lang w:eastAsia="ru-RU"/>
        </w:rPr>
        <w:t xml:space="preserve"> возрастных параллелях: </w:t>
      </w:r>
      <w:r w:rsidRPr="001717EA">
        <w:rPr>
          <w:rFonts w:ascii="Times New Roman" w:eastAsia="Times New Roman" w:hAnsi="Times New Roman"/>
          <w:b/>
          <w:sz w:val="28"/>
          <w:szCs w:val="28"/>
          <w:lang w:eastAsia="ru-RU"/>
        </w:rPr>
        <w:t>7, 8, 9, 10, 11</w:t>
      </w:r>
      <w:r w:rsidRPr="001717EA">
        <w:rPr>
          <w:rFonts w:ascii="Times New Roman" w:eastAsia="Times New Roman" w:hAnsi="Times New Roman"/>
          <w:sz w:val="28"/>
          <w:szCs w:val="28"/>
          <w:lang w:eastAsia="ru-RU"/>
        </w:rPr>
        <w:t xml:space="preserve"> классы.</w:t>
      </w:r>
    </w:p>
    <w:p w:rsidR="001717EA" w:rsidRPr="001717EA" w:rsidRDefault="001717EA" w:rsidP="001717EA">
      <w:pPr>
        <w:tabs>
          <w:tab w:val="left" w:pos="709"/>
          <w:tab w:val="left" w:pos="1276"/>
          <w:tab w:val="left" w:pos="1701"/>
        </w:tabs>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ab/>
      </w:r>
      <w:r w:rsidRPr="001717EA">
        <w:rPr>
          <w:rFonts w:ascii="Times New Roman" w:eastAsia="Times New Roman" w:hAnsi="Times New Roman"/>
          <w:sz w:val="28"/>
          <w:szCs w:val="28"/>
          <w:lang w:eastAsia="ar-SA"/>
        </w:rPr>
        <w:t>Итоговый результат каждого участника подсчитывается как сумма баллов за выполнение всех заданий.</w:t>
      </w:r>
      <w:r w:rsidRPr="001717EA">
        <w:rPr>
          <w:rFonts w:ascii="Times New Roman" w:eastAsia="Times New Roman" w:hAnsi="Times New Roman"/>
          <w:sz w:val="28"/>
          <w:szCs w:val="28"/>
          <w:lang w:eastAsia="ru-RU"/>
        </w:rPr>
        <w:t xml:space="preserve">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таблице в алфавитном порядке. На основании итоговой таблицы и в соответствии с квотой, установленной оргкомитетом, жюри определяет победителей и призёров </w:t>
      </w:r>
      <w:r>
        <w:rPr>
          <w:rFonts w:ascii="Times New Roman" w:eastAsia="Times New Roman" w:hAnsi="Times New Roman"/>
          <w:sz w:val="28"/>
          <w:szCs w:val="28"/>
          <w:lang w:eastAsia="ru-RU"/>
        </w:rPr>
        <w:t>Олимпиады</w:t>
      </w:r>
      <w:r w:rsidRPr="001717EA">
        <w:rPr>
          <w:rFonts w:ascii="Times New Roman" w:eastAsia="Times New Roman" w:hAnsi="Times New Roman"/>
          <w:sz w:val="28"/>
          <w:szCs w:val="28"/>
          <w:lang w:eastAsia="ru-RU"/>
        </w:rPr>
        <w:t>.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Олимпиады, является протокол жюри, подписанный его председателем, а также всеми членами жюри.</w:t>
      </w:r>
    </w:p>
    <w:p w:rsidR="00750B48" w:rsidRDefault="00750B48" w:rsidP="001717EA">
      <w:pPr>
        <w:shd w:val="clear" w:color="auto" w:fill="FFFFFF"/>
        <w:tabs>
          <w:tab w:val="left" w:pos="9355"/>
        </w:tabs>
        <w:spacing w:after="0" w:line="413" w:lineRule="exact"/>
        <w:ind w:left="58" w:right="-1"/>
        <w:jc w:val="both"/>
        <w:rPr>
          <w:rFonts w:ascii="Times New Roman" w:hAnsi="Times New Roman"/>
          <w:sz w:val="24"/>
          <w:szCs w:val="24"/>
        </w:rPr>
      </w:pPr>
    </w:p>
    <w:p w:rsidR="001717EA" w:rsidRDefault="001717EA" w:rsidP="001717EA">
      <w:pPr>
        <w:shd w:val="clear" w:color="auto" w:fill="FFFFFF"/>
        <w:tabs>
          <w:tab w:val="left" w:pos="9355"/>
        </w:tabs>
        <w:spacing w:after="0" w:line="413" w:lineRule="exact"/>
        <w:ind w:left="58" w:right="-1"/>
        <w:jc w:val="both"/>
        <w:rPr>
          <w:rFonts w:ascii="Times New Roman" w:hAnsi="Times New Roman"/>
          <w:sz w:val="24"/>
          <w:szCs w:val="24"/>
        </w:rPr>
        <w:sectPr w:rsidR="001717EA" w:rsidSect="00274BC6">
          <w:pgSz w:w="11906" w:h="16838"/>
          <w:pgMar w:top="1134" w:right="850" w:bottom="851" w:left="1701" w:header="708" w:footer="708" w:gutter="0"/>
          <w:cols w:space="708"/>
          <w:docGrid w:linePitch="360"/>
        </w:sectPr>
      </w:pPr>
    </w:p>
    <w:p w:rsidR="00750B48" w:rsidRPr="00750B48" w:rsidRDefault="00750B48" w:rsidP="00750B48">
      <w:pPr>
        <w:spacing w:after="0" w:line="240" w:lineRule="auto"/>
        <w:jc w:val="center"/>
        <w:rPr>
          <w:rFonts w:ascii="Arial" w:eastAsia="Arial Unicode MS" w:hAnsi="Arial" w:cs="Arial"/>
          <w:b/>
          <w:sz w:val="28"/>
          <w:szCs w:val="28"/>
          <w:lang w:eastAsia="ru-RU"/>
        </w:rPr>
      </w:pPr>
      <w:r w:rsidRPr="00750B48">
        <w:rPr>
          <w:rFonts w:ascii="Arial" w:eastAsia="Arial Unicode MS" w:hAnsi="Arial" w:cs="Arial"/>
          <w:b/>
          <w:sz w:val="28"/>
          <w:szCs w:val="28"/>
          <w:lang w:eastAsia="ru-RU"/>
        </w:rPr>
        <w:lastRenderedPageBreak/>
        <w:t>ПЕРИОДИЧЕСКАЯ СИСТЕМА ЭЛЕМЕНТОВ Д. И.</w:t>
      </w:r>
      <w:r w:rsidRPr="00750B48">
        <w:rPr>
          <w:rFonts w:ascii="Arial" w:eastAsia="Arial Unicode MS" w:hAnsi="Arial" w:cs="Arial"/>
          <w:b/>
          <w:sz w:val="28"/>
          <w:szCs w:val="28"/>
          <w:lang w:val="en-US" w:eastAsia="ru-RU"/>
        </w:rPr>
        <w:t> </w:t>
      </w:r>
      <w:r w:rsidRPr="00750B48">
        <w:rPr>
          <w:rFonts w:ascii="Arial" w:eastAsia="Arial Unicode MS" w:hAnsi="Arial" w:cs="Arial"/>
          <w:b/>
          <w:sz w:val="28"/>
          <w:szCs w:val="28"/>
          <w:lang w:eastAsia="ru-RU"/>
        </w:rPr>
        <w:t>МЕНДЕЛЕЕВА</w:t>
      </w:r>
    </w:p>
    <w:p w:rsidR="00750B48" w:rsidRPr="00750B48" w:rsidRDefault="00750B48" w:rsidP="00750B48">
      <w:pPr>
        <w:spacing w:after="0" w:line="240" w:lineRule="auto"/>
        <w:rPr>
          <w:rFonts w:ascii="Arial Narrow" w:eastAsia="Arial Unicode MS" w:hAnsi="Arial Narrow" w:cs="Arial Unicode MS"/>
          <w:b/>
          <w:sz w:val="20"/>
          <w:szCs w:val="20"/>
          <w:lang w:eastAsia="ru-RU"/>
        </w:rPr>
      </w:pPr>
    </w:p>
    <w:tbl>
      <w:tblPr>
        <w:tblW w:w="0" w:type="auto"/>
        <w:tblLayout w:type="fixed"/>
        <w:tblCellMar>
          <w:left w:w="28" w:type="dxa"/>
          <w:right w:w="28" w:type="dxa"/>
        </w:tblCellMar>
        <w:tblLook w:val="0000"/>
      </w:tblPr>
      <w:tblGrid>
        <w:gridCol w:w="360"/>
        <w:gridCol w:w="906"/>
        <w:gridCol w:w="806"/>
        <w:gridCol w:w="906"/>
        <w:gridCol w:w="360"/>
        <w:gridCol w:w="706"/>
        <w:gridCol w:w="906"/>
        <w:gridCol w:w="806"/>
        <w:gridCol w:w="806"/>
        <w:gridCol w:w="706"/>
        <w:gridCol w:w="906"/>
        <w:gridCol w:w="806"/>
        <w:gridCol w:w="806"/>
        <w:gridCol w:w="806"/>
        <w:gridCol w:w="806"/>
        <w:gridCol w:w="706"/>
        <w:gridCol w:w="806"/>
        <w:gridCol w:w="706"/>
        <w:gridCol w:w="806"/>
        <w:gridCol w:w="706"/>
      </w:tblGrid>
      <w:tr w:rsidR="00750B48" w:rsidRPr="00750B48" w:rsidTr="00023961">
        <w:tblPrEx>
          <w:tblCellMar>
            <w:top w:w="0" w:type="dxa"/>
            <w:bottom w:w="0" w:type="dxa"/>
          </w:tblCellMar>
        </w:tblPrEx>
        <w:tc>
          <w:tcPr>
            <w:tcW w:w="360" w:type="dxa"/>
            <w:tcBorders>
              <w:top w:val="single" w:sz="4" w:space="0" w:color="auto"/>
              <w:lef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eastAsia="ru-RU"/>
              </w:rPr>
            </w:pP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w:t>
            </w:r>
          </w:p>
        </w:tc>
        <w:tc>
          <w:tcPr>
            <w:tcW w:w="360"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17</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w:t>
            </w:r>
          </w:p>
        </w:tc>
        <w:tc>
          <w:tcPr>
            <w:tcW w:w="9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1,008</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4,0026</w:t>
            </w:r>
          </w:p>
        </w:tc>
        <w:tc>
          <w:tcPr>
            <w:tcW w:w="906" w:type="dxa"/>
            <w:tcBorders>
              <w:left w:val="nil"/>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36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Li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6,941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9,0122</w:t>
            </w:r>
          </w:p>
        </w:tc>
        <w:tc>
          <w:tcPr>
            <w:tcW w:w="906" w:type="dxa"/>
            <w:tcBorders>
              <w:left w:val="nil"/>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36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10,811</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12,011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14,007</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O</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15,999</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F</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18,998</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20,180</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22,9897</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Mg</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24,3050</w:t>
            </w:r>
          </w:p>
        </w:tc>
        <w:tc>
          <w:tcPr>
            <w:tcW w:w="906" w:type="dxa"/>
            <w:tcBorders>
              <w:left w:val="nil"/>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36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Al</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26,982</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28,086</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30,974</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32,066</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Cl</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35,453</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39,948</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K</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39,0983</w:t>
            </w:r>
          </w:p>
        </w:tc>
        <w:tc>
          <w:tcPr>
            <w:tcW w:w="806"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40,078</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Sc</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44,9559</w:t>
            </w:r>
          </w:p>
        </w:tc>
        <w:tc>
          <w:tcPr>
            <w:tcW w:w="360" w:type="dxa"/>
            <w:tcBorders>
              <w:left w:val="nil"/>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47,867</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V</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50,9415</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51,9961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Mn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54,9380</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Fe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55,845</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Co</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58,9332</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58,6934</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63,546</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Zn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65,39</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Ga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69,723</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Ge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72,61</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74,922</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78,96</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79,904</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Kr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83,80</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85,4678</w:t>
            </w:r>
          </w:p>
        </w:tc>
        <w:tc>
          <w:tcPr>
            <w:tcW w:w="806"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87,62</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39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Y</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88,9059</w:t>
            </w:r>
          </w:p>
        </w:tc>
        <w:tc>
          <w:tcPr>
            <w:tcW w:w="360" w:type="dxa"/>
            <w:tcBorders>
              <w:left w:val="nil"/>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Zr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91,224</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92,9064</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Mo</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95,94</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Tc</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98,9063</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101,07</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Rh</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102,9055</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Pd</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106,42</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Ag</w:t>
            </w:r>
          </w:p>
          <w:p w:rsidR="00750B48" w:rsidRPr="00750B48" w:rsidRDefault="00750B48" w:rsidP="00750B48">
            <w:pPr>
              <w:spacing w:before="20" w:after="20" w:line="240" w:lineRule="auto"/>
              <w:jc w:val="center"/>
              <w:rPr>
                <w:rFonts w:ascii="Arial Narrow" w:eastAsia="Arial Unicode MS" w:hAnsi="Arial Narrow" w:cs="Arial Unicode MS"/>
                <w:b/>
                <w:lang w:eastAsia="ru-RU"/>
              </w:rPr>
            </w:pPr>
            <w:r w:rsidRPr="00750B48">
              <w:rPr>
                <w:rFonts w:ascii="Arial Narrow" w:eastAsia="Arial Unicode MS" w:hAnsi="Arial Narrow" w:cs="Arial Unicode MS"/>
                <w:b/>
                <w:lang w:val="en-US" w:eastAsia="ru-RU"/>
              </w:rPr>
              <w:t>107,86</w:t>
            </w:r>
            <w:r w:rsidRPr="00750B48">
              <w:rPr>
                <w:rFonts w:ascii="Arial Narrow" w:eastAsia="Arial Unicode MS" w:hAnsi="Arial Narrow" w:cs="Arial Unicode MS"/>
                <w:b/>
                <w:lang w:eastAsia="ru-RU"/>
              </w:rPr>
              <w:t>8</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Cd</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112,411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49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In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114,82</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118,71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121,75</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127,60</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126,905</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Xe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131,29</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132,9054</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137,327</w:t>
            </w:r>
          </w:p>
        </w:tc>
        <w:tc>
          <w:tcPr>
            <w:tcW w:w="906" w:type="dxa"/>
            <w:tcBorders>
              <w:left w:val="nil"/>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La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138,9055</w:t>
            </w:r>
          </w:p>
        </w:tc>
        <w:tc>
          <w:tcPr>
            <w:tcW w:w="360"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Hf</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178,49</w:t>
            </w:r>
          </w:p>
        </w:tc>
        <w:tc>
          <w:tcPr>
            <w:tcW w:w="9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180,9479</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183,84</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186,207</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Os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190,23</w:t>
            </w:r>
          </w:p>
        </w:tc>
        <w:tc>
          <w:tcPr>
            <w:tcW w:w="9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Ir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192,217</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Pt</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195,078</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196,966</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Hg</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200,59</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Tl</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204,383</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207,2</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Bi</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208,980</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smartTag w:uri="urn:schemas-microsoft-com:office:smarttags" w:element="place">
              <w:r w:rsidRPr="00750B48">
                <w:rPr>
                  <w:rFonts w:ascii="Arial Narrow" w:eastAsia="Arial Unicode MS" w:hAnsi="Arial Narrow" w:cs="Arial Unicode MS"/>
                  <w:b/>
                  <w:lang w:val="en-US" w:eastAsia="ru-RU"/>
                </w:rPr>
                <w:t>Po</w:t>
              </w:r>
            </w:smartTag>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[209]</w:t>
            </w:r>
          </w:p>
        </w:tc>
        <w:tc>
          <w:tcPr>
            <w:tcW w:w="8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At</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[210]</w:t>
            </w:r>
          </w:p>
        </w:tc>
        <w:tc>
          <w:tcPr>
            <w:tcW w:w="706" w:type="dxa"/>
            <w:tcBorders>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Rn</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[222]</w:t>
            </w:r>
          </w:p>
        </w:tc>
      </w:tr>
      <w:tr w:rsidR="00750B48" w:rsidRPr="00750B48" w:rsidTr="00023961">
        <w:tblPrEx>
          <w:tblCellMar>
            <w:top w:w="0" w:type="dxa"/>
            <w:bottom w:w="0" w:type="dxa"/>
          </w:tblCellMar>
        </w:tblPrEx>
        <w:tc>
          <w:tcPr>
            <w:tcW w:w="360" w:type="dxa"/>
            <w:tcBorders>
              <w:top w:val="single" w:sz="4" w:space="0" w:color="auto"/>
              <w:left w:val="single" w:sz="4" w:space="0" w:color="auto"/>
              <w:bottom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Fr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[223]</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[226]</w:t>
            </w:r>
          </w:p>
        </w:tc>
        <w:tc>
          <w:tcPr>
            <w:tcW w:w="906" w:type="dxa"/>
            <w:tcBorders>
              <w:top w:val="single" w:sz="4" w:space="0" w:color="auto"/>
              <w:left w:val="nil"/>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89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Ac</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[227]</w:t>
            </w:r>
          </w:p>
        </w:tc>
        <w:tc>
          <w:tcPr>
            <w:tcW w:w="360"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Rf</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[261]</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Db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[262]</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Sg</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[263]</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Bh</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[264]</w:t>
            </w: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[265]</w:t>
            </w:r>
          </w:p>
        </w:tc>
        <w:tc>
          <w:tcPr>
            <w:tcW w:w="9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Mt</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[268]</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eastAsia="ru-RU"/>
              </w:rPr>
            </w:pPr>
            <w:r w:rsidRPr="00750B48">
              <w:rPr>
                <w:rFonts w:ascii="Arial Narrow" w:eastAsia="Arial Unicode MS" w:hAnsi="Arial Narrow" w:cs="Arial Unicode MS"/>
                <w:b/>
                <w:lang w:eastAsia="ru-RU"/>
              </w:rPr>
              <w:t>110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Ds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[271]</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eastAsia="ru-RU"/>
              </w:rPr>
            </w:pPr>
            <w:r w:rsidRPr="00750B48">
              <w:rPr>
                <w:rFonts w:ascii="Arial Narrow" w:eastAsia="Arial Unicode MS" w:hAnsi="Arial Narrow" w:cs="Arial Unicode MS"/>
                <w:b/>
                <w:lang w:eastAsia="ru-RU"/>
              </w:rPr>
              <w:t>111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Rg</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[272]</w:t>
            </w: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c>
          <w:tcPr>
            <w:tcW w:w="706" w:type="dxa"/>
            <w:tcBorders>
              <w:top w:val="single" w:sz="4" w:space="0" w:color="auto"/>
              <w:left w:val="single" w:sz="4" w:space="0" w:color="auto"/>
              <w:bottom w:val="single" w:sz="4" w:space="0" w:color="auto"/>
              <w:right w:val="single" w:sz="4" w:space="0" w:color="auto"/>
            </w:tcBorders>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p>
        </w:tc>
      </w:tr>
    </w:tbl>
    <w:p w:rsidR="00750B48" w:rsidRPr="00750B48" w:rsidRDefault="00750B48" w:rsidP="00750B48">
      <w:pPr>
        <w:spacing w:after="0" w:line="240" w:lineRule="auto"/>
        <w:rPr>
          <w:rFonts w:ascii="Arial Narrow" w:eastAsia="Arial Unicode MS" w:hAnsi="Arial Narrow" w:cs="Arial Unicode MS"/>
          <w:b/>
          <w:lang w:val="en-US" w:eastAsia="ru-RU"/>
        </w:rPr>
      </w:pPr>
    </w:p>
    <w:p w:rsidR="00750B48" w:rsidRPr="00750B48" w:rsidRDefault="00750B48" w:rsidP="00750B48">
      <w:pPr>
        <w:spacing w:after="0" w:line="240" w:lineRule="auto"/>
        <w:rPr>
          <w:rFonts w:ascii="Arial Narrow" w:eastAsia="Arial Unicode MS" w:hAnsi="Arial Narrow" w:cs="Arial Unicode MS"/>
          <w:b/>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906"/>
        <w:gridCol w:w="1006"/>
        <w:gridCol w:w="906"/>
        <w:gridCol w:w="1040"/>
        <w:gridCol w:w="706"/>
        <w:gridCol w:w="806"/>
        <w:gridCol w:w="706"/>
        <w:gridCol w:w="1006"/>
        <w:gridCol w:w="706"/>
        <w:gridCol w:w="1006"/>
        <w:gridCol w:w="706"/>
        <w:gridCol w:w="1006"/>
        <w:gridCol w:w="706"/>
        <w:gridCol w:w="806"/>
      </w:tblGrid>
      <w:tr w:rsidR="00750B48" w:rsidRPr="00750B48" w:rsidTr="00023961">
        <w:tblPrEx>
          <w:tblCellMar>
            <w:top w:w="0" w:type="dxa"/>
            <w:bottom w:w="0" w:type="dxa"/>
          </w:tblCellMar>
        </w:tblPrEx>
        <w:tc>
          <w:tcPr>
            <w:tcW w:w="36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t>
            </w: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Ce</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140,116</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59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140,90765</w:t>
            </w: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Nd</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144,24</w:t>
            </w:r>
          </w:p>
        </w:tc>
        <w:tc>
          <w:tcPr>
            <w:tcW w:w="104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[145]</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Sm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150,36</w:t>
            </w: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Eu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151,964</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Gd</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157,25</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158,92534</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Dy</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162,50</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Ho</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164,93032</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Er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167,26</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69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168,93421</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Yb</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173,04</w:t>
            </w: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71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Lu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174,967</w:t>
            </w:r>
          </w:p>
        </w:tc>
      </w:tr>
      <w:tr w:rsidR="00750B48" w:rsidRPr="00750B48" w:rsidTr="00023961">
        <w:tblPrEx>
          <w:tblCellMar>
            <w:top w:w="0" w:type="dxa"/>
            <w:bottom w:w="0" w:type="dxa"/>
          </w:tblCellMar>
        </w:tblPrEx>
        <w:tc>
          <w:tcPr>
            <w:tcW w:w="36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t>
            </w: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Th</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232,0381</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Pa</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231,03588</w:t>
            </w:r>
          </w:p>
        </w:tc>
        <w:tc>
          <w:tcPr>
            <w:tcW w:w="9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238,0289</w:t>
            </w:r>
          </w:p>
        </w:tc>
        <w:tc>
          <w:tcPr>
            <w:tcW w:w="1040"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Np</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[237]</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94</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Pu</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[242]</w:t>
            </w: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95</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Am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[243]</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96</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[247]</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97</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Bk</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[247]</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98</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Cf</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[251]</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99</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Es</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[252]</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100</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Fm</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[257]</w:t>
            </w:r>
          </w:p>
        </w:tc>
        <w:tc>
          <w:tcPr>
            <w:tcW w:w="10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101</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Md</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[258]</w:t>
            </w:r>
          </w:p>
        </w:tc>
        <w:tc>
          <w:tcPr>
            <w:tcW w:w="7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102</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No</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[259]</w:t>
            </w:r>
          </w:p>
        </w:tc>
        <w:tc>
          <w:tcPr>
            <w:tcW w:w="806" w:type="dxa"/>
          </w:tcPr>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eastAsia="ru-RU"/>
              </w:rPr>
              <w:t>103</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Lr</w:t>
            </w:r>
          </w:p>
          <w:p w:rsidR="00750B48" w:rsidRPr="00750B48" w:rsidRDefault="00750B48" w:rsidP="00750B48">
            <w:pPr>
              <w:spacing w:before="20" w:after="20" w:line="240" w:lineRule="auto"/>
              <w:jc w:val="center"/>
              <w:rPr>
                <w:rFonts w:ascii="Arial Narrow" w:eastAsia="Arial Unicode MS" w:hAnsi="Arial Narrow" w:cs="Arial Unicode MS"/>
                <w:b/>
                <w:lang w:val="en-US" w:eastAsia="ru-RU"/>
              </w:rPr>
            </w:pPr>
            <w:r w:rsidRPr="00750B48">
              <w:rPr>
                <w:rFonts w:ascii="Arial Narrow" w:eastAsia="Arial Unicode MS" w:hAnsi="Arial Narrow" w:cs="Arial Unicode MS"/>
                <w:b/>
                <w:lang w:val="en-US" w:eastAsia="ru-RU"/>
              </w:rPr>
              <w:t>[</w:t>
            </w:r>
            <w:r w:rsidRPr="00750B48">
              <w:rPr>
                <w:rFonts w:ascii="Arial Narrow" w:eastAsia="Arial Unicode MS" w:hAnsi="Arial Narrow" w:cs="Arial Unicode MS"/>
                <w:b/>
                <w:lang w:eastAsia="ru-RU"/>
              </w:rPr>
              <w:t>262</w:t>
            </w:r>
            <w:r w:rsidRPr="00750B48">
              <w:rPr>
                <w:rFonts w:ascii="Arial Narrow" w:eastAsia="Arial Unicode MS" w:hAnsi="Arial Narrow" w:cs="Arial Unicode MS"/>
                <w:b/>
                <w:lang w:val="en-US" w:eastAsia="ru-RU"/>
              </w:rPr>
              <w:t>]</w:t>
            </w:r>
          </w:p>
        </w:tc>
      </w:tr>
    </w:tbl>
    <w:p w:rsidR="00750B48" w:rsidRPr="00750B48" w:rsidRDefault="00750B48" w:rsidP="00750B48">
      <w:pPr>
        <w:spacing w:after="0" w:line="240" w:lineRule="auto"/>
        <w:rPr>
          <w:rFonts w:ascii="Times New Roman" w:eastAsia="Arial Unicode MS" w:hAnsi="Times New Roman"/>
          <w:sz w:val="20"/>
          <w:szCs w:val="20"/>
          <w:lang w:val="en-US" w:eastAsia="ru-RU"/>
        </w:rPr>
      </w:pPr>
    </w:p>
    <w:p w:rsidR="00750B48" w:rsidRDefault="00750B48" w:rsidP="00D6148A">
      <w:pPr>
        <w:shd w:val="clear" w:color="auto" w:fill="FFFFFF"/>
        <w:tabs>
          <w:tab w:val="left" w:pos="9355"/>
        </w:tabs>
        <w:spacing w:after="0" w:line="413" w:lineRule="exact"/>
        <w:ind w:left="58" w:right="-1"/>
        <w:jc w:val="right"/>
        <w:rPr>
          <w:rFonts w:ascii="Times New Roman" w:hAnsi="Times New Roman"/>
          <w:sz w:val="24"/>
          <w:szCs w:val="24"/>
        </w:rPr>
      </w:pPr>
    </w:p>
    <w:p w:rsidR="00750B48" w:rsidRDefault="00750B48" w:rsidP="00D6148A">
      <w:pPr>
        <w:shd w:val="clear" w:color="auto" w:fill="FFFFFF"/>
        <w:tabs>
          <w:tab w:val="left" w:pos="9355"/>
        </w:tabs>
        <w:spacing w:after="0" w:line="413" w:lineRule="exact"/>
        <w:ind w:left="58" w:right="-1"/>
        <w:jc w:val="right"/>
        <w:rPr>
          <w:rFonts w:ascii="Times New Roman" w:hAnsi="Times New Roman"/>
          <w:sz w:val="24"/>
          <w:szCs w:val="24"/>
        </w:rPr>
      </w:pPr>
    </w:p>
    <w:p w:rsidR="00750B48" w:rsidRPr="00750B48" w:rsidRDefault="00750B48" w:rsidP="00750B48">
      <w:pPr>
        <w:keepNext/>
        <w:spacing w:before="240" w:after="120" w:line="240" w:lineRule="auto"/>
        <w:jc w:val="center"/>
        <w:outlineLvl w:val="0"/>
        <w:rPr>
          <w:rFonts w:ascii="Arial" w:eastAsia="Times New Roman" w:hAnsi="Arial"/>
          <w:b/>
          <w:spacing w:val="40"/>
          <w:sz w:val="28"/>
          <w:szCs w:val="28"/>
          <w:lang w:eastAsia="ru-RU"/>
        </w:rPr>
      </w:pPr>
      <w:bookmarkStart w:id="3" w:name="_Toc107153288"/>
      <w:r w:rsidRPr="00750B48">
        <w:rPr>
          <w:rFonts w:ascii="Arial" w:eastAsia="Times New Roman" w:hAnsi="Arial"/>
          <w:b/>
          <w:spacing w:val="40"/>
          <w:sz w:val="28"/>
          <w:szCs w:val="28"/>
          <w:lang w:eastAsia="ru-RU"/>
        </w:rPr>
        <w:lastRenderedPageBreak/>
        <w:t>ЭЛЕКТРОХИМИЧЕСКИЙ РЯД НАПРЯЖЕНИЙ МЕТАЛЛОВ</w:t>
      </w:r>
    </w:p>
    <w:p w:rsidR="00750B48" w:rsidRPr="00750B48" w:rsidRDefault="00750B48" w:rsidP="00750B48">
      <w:pPr>
        <w:spacing w:after="0" w:line="240" w:lineRule="auto"/>
        <w:jc w:val="center"/>
        <w:rPr>
          <w:rFonts w:ascii="Times New Roman" w:eastAsia="Times New Roman" w:hAnsi="Times New Roman"/>
          <w:sz w:val="30"/>
          <w:szCs w:val="30"/>
          <w:lang w:val="en-US" w:eastAsia="ru-RU"/>
        </w:rPr>
      </w:pPr>
      <w:r w:rsidRPr="00750B48">
        <w:rPr>
          <w:rFonts w:ascii="Times New Roman" w:eastAsia="Times New Roman" w:hAnsi="Times New Roman"/>
          <w:sz w:val="30"/>
          <w:szCs w:val="30"/>
          <w:lang w:val="en-US" w:eastAsia="ru-RU"/>
        </w:rPr>
        <w:t xml:space="preserve">Li,  Rb,  K,  Cs,  Ba,  Sr,  Ca,  Na,  Mg,  Be,  Al,  Mn,  Zn,  Cr,  Fe,  Cd,  Co,  Ni,  Pb,    </w:t>
      </w:r>
      <w:r w:rsidRPr="00750B48">
        <w:rPr>
          <w:rFonts w:ascii="Times New Roman" w:eastAsia="Times New Roman" w:hAnsi="Times New Roman"/>
          <w:i/>
          <w:sz w:val="30"/>
          <w:szCs w:val="30"/>
          <w:lang w:val="en-US" w:eastAsia="ru-RU"/>
        </w:rPr>
        <w:t>(H)</w:t>
      </w:r>
      <w:r w:rsidRPr="00750B48">
        <w:rPr>
          <w:rFonts w:ascii="Times New Roman" w:eastAsia="Times New Roman" w:hAnsi="Times New Roman"/>
          <w:sz w:val="30"/>
          <w:szCs w:val="30"/>
          <w:lang w:val="en-US" w:eastAsia="ru-RU"/>
        </w:rPr>
        <w:t>,    Bi,  Cu,  Hg,  Ag,  Pd,  Pt,  Au</w:t>
      </w:r>
    </w:p>
    <w:p w:rsidR="00750B48" w:rsidRPr="00750B48" w:rsidRDefault="00750B48" w:rsidP="00750B48">
      <w:pPr>
        <w:spacing w:after="0" w:line="240" w:lineRule="auto"/>
        <w:rPr>
          <w:rFonts w:ascii="Times New Roman" w:eastAsia="Times New Roman" w:hAnsi="Times New Roman"/>
          <w:sz w:val="24"/>
          <w:szCs w:val="24"/>
          <w:lang w:val="en-US" w:eastAsia="ru-RU"/>
        </w:rPr>
      </w:pPr>
    </w:p>
    <w:p w:rsidR="00750B48" w:rsidRPr="00750B48" w:rsidRDefault="00750B48" w:rsidP="00750B48">
      <w:pPr>
        <w:keepNext/>
        <w:spacing w:before="240" w:after="120" w:line="240" w:lineRule="auto"/>
        <w:jc w:val="center"/>
        <w:outlineLvl w:val="0"/>
        <w:rPr>
          <w:rFonts w:ascii="Arial" w:eastAsia="Times New Roman" w:hAnsi="Arial"/>
          <w:b/>
          <w:spacing w:val="40"/>
          <w:sz w:val="28"/>
          <w:szCs w:val="28"/>
          <w:lang w:eastAsia="ru-RU"/>
        </w:rPr>
      </w:pPr>
      <w:r w:rsidRPr="00750B48">
        <w:rPr>
          <w:rFonts w:ascii="Arial" w:eastAsia="Times New Roman" w:hAnsi="Arial"/>
          <w:b/>
          <w:spacing w:val="40"/>
          <w:sz w:val="28"/>
          <w:szCs w:val="28"/>
          <w:lang w:eastAsia="ru-RU"/>
        </w:rPr>
        <w:t>РАСТВОРИМОСТЬ СОЛЕЙ, КИСЛОТ И ОСНОВАНИЙ В ВОДЕ</w:t>
      </w:r>
      <w:bookmarkEnd w:id="3"/>
    </w:p>
    <w:tbl>
      <w:tblPr>
        <w:tblW w:w="14853" w:type="dxa"/>
        <w:jc w:val="center"/>
        <w:tblInd w:w="-629" w:type="dxa"/>
        <w:tblLayout w:type="fixed"/>
        <w:tblLook w:val="0000"/>
      </w:tblPr>
      <w:tblGrid>
        <w:gridCol w:w="1413"/>
        <w:gridCol w:w="1033"/>
        <w:gridCol w:w="1034"/>
        <w:gridCol w:w="834"/>
        <w:gridCol w:w="835"/>
        <w:gridCol w:w="835"/>
        <w:gridCol w:w="835"/>
        <w:gridCol w:w="835"/>
        <w:gridCol w:w="1105"/>
        <w:gridCol w:w="1106"/>
        <w:gridCol w:w="1105"/>
        <w:gridCol w:w="1106"/>
        <w:gridCol w:w="1106"/>
        <w:gridCol w:w="1671"/>
      </w:tblGrid>
      <w:tr w:rsidR="00750B48" w:rsidRPr="00750B48" w:rsidTr="00023961">
        <w:tblPrEx>
          <w:tblCellMar>
            <w:top w:w="0" w:type="dxa"/>
            <w:bottom w:w="0" w:type="dxa"/>
          </w:tblCellMar>
        </w:tblPrEx>
        <w:trPr>
          <w:trHeight w:val="585"/>
          <w:jc w:val="center"/>
        </w:trPr>
        <w:tc>
          <w:tcPr>
            <w:tcW w:w="1413" w:type="dxa"/>
            <w:tcBorders>
              <w:top w:val="single" w:sz="6" w:space="0" w:color="auto"/>
              <w:left w:val="single" w:sz="6" w:space="0" w:color="auto"/>
              <w:bottom w:val="single" w:sz="6" w:space="0" w:color="auto"/>
              <w:right w:val="single" w:sz="6" w:space="0" w:color="auto"/>
              <w:tl2br w:val="single" w:sz="4" w:space="0" w:color="auto"/>
            </w:tcBorders>
          </w:tcPr>
          <w:p w:rsidR="00750B48" w:rsidRPr="00750B48" w:rsidRDefault="00750B48" w:rsidP="00750B48">
            <w:pPr>
              <w:spacing w:after="0" w:line="240" w:lineRule="auto"/>
              <w:ind w:right="-206"/>
              <w:jc w:val="center"/>
              <w:rPr>
                <w:rFonts w:ascii="Times New Roman" w:eastAsia="Times New Roman" w:hAnsi="Times New Roman"/>
                <w:b/>
                <w:sz w:val="24"/>
                <w:szCs w:val="24"/>
                <w:lang w:eastAsia="ru-RU"/>
              </w:rPr>
            </w:pPr>
            <w:r w:rsidRPr="00750B48">
              <w:rPr>
                <w:rFonts w:ascii="Times New Roman" w:eastAsia="Times New Roman" w:hAnsi="Times New Roman"/>
                <w:b/>
                <w:sz w:val="24"/>
                <w:szCs w:val="24"/>
                <w:lang w:eastAsia="ru-RU"/>
              </w:rPr>
              <w:t>анион</w:t>
            </w:r>
          </w:p>
          <w:p w:rsidR="00750B48" w:rsidRPr="00750B48" w:rsidRDefault="00750B48" w:rsidP="00750B48">
            <w:pPr>
              <w:spacing w:after="0" w:line="360" w:lineRule="auto"/>
              <w:ind w:right="-108"/>
              <w:jc w:val="center"/>
              <w:rPr>
                <w:rFonts w:ascii="Times New Roman" w:eastAsia="Times New Roman" w:hAnsi="Times New Roman"/>
                <w:sz w:val="24"/>
                <w:szCs w:val="24"/>
                <w:lang w:eastAsia="ru-RU"/>
              </w:rPr>
            </w:pPr>
          </w:p>
          <w:p w:rsidR="00750B48" w:rsidRPr="00750B48" w:rsidRDefault="00750B48" w:rsidP="00750B48">
            <w:pPr>
              <w:spacing w:after="0" w:line="240" w:lineRule="auto"/>
              <w:ind w:left="-77" w:right="-108"/>
              <w:rPr>
                <w:rFonts w:ascii="Times New Roman" w:eastAsia="Times New Roman" w:hAnsi="Times New Roman"/>
                <w:b/>
                <w:sz w:val="24"/>
                <w:szCs w:val="24"/>
                <w:lang w:eastAsia="ru-RU"/>
              </w:rPr>
            </w:pPr>
            <w:r w:rsidRPr="00750B48">
              <w:rPr>
                <w:rFonts w:ascii="Times New Roman" w:eastAsia="Times New Roman" w:hAnsi="Times New Roman"/>
                <w:b/>
                <w:sz w:val="24"/>
                <w:szCs w:val="24"/>
                <w:lang w:eastAsia="ru-RU"/>
              </w:rPr>
              <w:t>катион</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val="en-US" w:eastAsia="ru-RU"/>
              </w:rPr>
              <w:t>OH</w:t>
            </w:r>
            <w:r w:rsidRPr="00750B48">
              <w:rPr>
                <w:rFonts w:ascii="Times New Roman" w:eastAsia="Times New Roman" w:hAnsi="Times New Roman"/>
                <w:b/>
                <w:bCs/>
                <w:sz w:val="28"/>
                <w:szCs w:val="28"/>
                <w:vertAlign w:val="superscript"/>
                <w:lang w:val="en-US" w:eastAsia="ru-RU"/>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vertAlign w:val="superscript"/>
                <w:lang w:val="en-US" w:eastAsia="ru-RU"/>
              </w:rPr>
            </w:pPr>
            <w:r w:rsidRPr="00750B48">
              <w:rPr>
                <w:rFonts w:ascii="Times New Roman" w:eastAsia="Times New Roman" w:hAnsi="Times New Roman"/>
                <w:b/>
                <w:bCs/>
                <w:sz w:val="28"/>
                <w:szCs w:val="28"/>
                <w:lang w:val="en-US" w:eastAsia="ru-RU"/>
              </w:rPr>
              <w:t>NO</w:t>
            </w:r>
            <w:r w:rsidRPr="00750B48">
              <w:rPr>
                <w:rFonts w:ascii="Times New Roman" w:eastAsia="Times New Roman" w:hAnsi="Times New Roman"/>
                <w:b/>
                <w:bCs/>
                <w:sz w:val="28"/>
                <w:szCs w:val="28"/>
                <w:vertAlign w:val="subscript"/>
                <w:lang w:val="en-US" w:eastAsia="ru-RU"/>
              </w:rPr>
              <w:t>3</w:t>
            </w:r>
            <w:r w:rsidRPr="00750B48">
              <w:rPr>
                <w:rFonts w:ascii="Times New Roman" w:eastAsia="Times New Roman" w:hAnsi="Times New Roman"/>
                <w:b/>
                <w:bCs/>
                <w:sz w:val="28"/>
                <w:szCs w:val="28"/>
                <w:vertAlign w:val="superscript"/>
                <w:lang w:val="en-US" w:eastAsia="ru-RU"/>
              </w:rPr>
              <w:sym w:font="Symbol" w:char="F02D"/>
            </w:r>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F</w:t>
            </w:r>
            <w:r w:rsidRPr="00750B48">
              <w:rPr>
                <w:rFonts w:ascii="Times New Roman" w:eastAsia="Times New Roman" w:hAnsi="Times New Roman"/>
                <w:b/>
                <w:bCs/>
                <w:sz w:val="28"/>
                <w:szCs w:val="28"/>
                <w:vertAlign w:val="superscript"/>
                <w:lang w:val="en-US"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Cl</w:t>
            </w:r>
            <w:r w:rsidRPr="00750B48">
              <w:rPr>
                <w:rFonts w:ascii="Times New Roman" w:eastAsia="Times New Roman" w:hAnsi="Times New Roman"/>
                <w:b/>
                <w:bCs/>
                <w:sz w:val="28"/>
                <w:szCs w:val="28"/>
                <w:vertAlign w:val="superscript"/>
                <w:lang w:val="en-US"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Br</w:t>
            </w:r>
            <w:r w:rsidRPr="00750B48">
              <w:rPr>
                <w:rFonts w:ascii="Times New Roman" w:eastAsia="Times New Roman" w:hAnsi="Times New Roman"/>
                <w:b/>
                <w:bCs/>
                <w:sz w:val="28"/>
                <w:szCs w:val="28"/>
                <w:vertAlign w:val="superscript"/>
                <w:lang w:val="en-US"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I</w:t>
            </w:r>
            <w:r w:rsidRPr="00750B48">
              <w:rPr>
                <w:rFonts w:ascii="Times New Roman" w:eastAsia="Times New Roman" w:hAnsi="Times New Roman"/>
                <w:b/>
                <w:bCs/>
                <w:sz w:val="28"/>
                <w:szCs w:val="28"/>
                <w:vertAlign w:val="superscript"/>
                <w:lang w:val="en-US"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S</w:t>
            </w:r>
            <w:r w:rsidRPr="00750B48">
              <w:rPr>
                <w:rFonts w:ascii="Times New Roman" w:eastAsia="Times New Roman" w:hAnsi="Times New Roman"/>
                <w:b/>
                <w:bCs/>
                <w:sz w:val="28"/>
                <w:szCs w:val="28"/>
                <w:vertAlign w:val="superscript"/>
                <w:lang w:val="en-US" w:eastAsia="ru-RU"/>
              </w:rPr>
              <w:t>2</w:t>
            </w:r>
            <w:r w:rsidRPr="00750B48">
              <w:rPr>
                <w:rFonts w:ascii="Times New Roman" w:eastAsia="Times New Roman" w:hAnsi="Times New Roman"/>
                <w:b/>
                <w:bCs/>
                <w:sz w:val="28"/>
                <w:szCs w:val="28"/>
                <w:vertAlign w:val="superscript"/>
                <w:lang w:val="en-US" w:eastAsia="ru-RU"/>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SO</w:t>
            </w:r>
            <w:r w:rsidRPr="00750B48">
              <w:rPr>
                <w:rFonts w:ascii="Times New Roman" w:eastAsia="Times New Roman" w:hAnsi="Times New Roman"/>
                <w:b/>
                <w:bCs/>
                <w:sz w:val="28"/>
                <w:szCs w:val="28"/>
                <w:vertAlign w:val="subscript"/>
                <w:lang w:val="en-US" w:eastAsia="ru-RU"/>
              </w:rPr>
              <w:t>3</w:t>
            </w:r>
            <w:r w:rsidRPr="00750B48">
              <w:rPr>
                <w:rFonts w:ascii="Times New Roman" w:eastAsia="Times New Roman" w:hAnsi="Times New Roman"/>
                <w:b/>
                <w:bCs/>
                <w:sz w:val="28"/>
                <w:szCs w:val="28"/>
                <w:vertAlign w:val="superscript"/>
                <w:lang w:val="en-US" w:eastAsia="ru-RU"/>
              </w:rPr>
              <w:t>2</w:t>
            </w:r>
            <w:r w:rsidRPr="00750B48">
              <w:rPr>
                <w:rFonts w:ascii="Times New Roman" w:eastAsia="Times New Roman" w:hAnsi="Times New Roman"/>
                <w:b/>
                <w:bCs/>
                <w:sz w:val="28"/>
                <w:szCs w:val="28"/>
                <w:vertAlign w:val="superscript"/>
                <w:lang w:val="en-US"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SO</w:t>
            </w:r>
            <w:r w:rsidRPr="00750B48">
              <w:rPr>
                <w:rFonts w:ascii="Times New Roman" w:eastAsia="Times New Roman" w:hAnsi="Times New Roman"/>
                <w:b/>
                <w:bCs/>
                <w:sz w:val="28"/>
                <w:szCs w:val="28"/>
                <w:vertAlign w:val="subscript"/>
                <w:lang w:val="en-US" w:eastAsia="ru-RU"/>
              </w:rPr>
              <w:t>4</w:t>
            </w:r>
            <w:r w:rsidRPr="00750B48">
              <w:rPr>
                <w:rFonts w:ascii="Times New Roman" w:eastAsia="Times New Roman" w:hAnsi="Times New Roman"/>
                <w:b/>
                <w:bCs/>
                <w:sz w:val="28"/>
                <w:szCs w:val="28"/>
                <w:vertAlign w:val="superscript"/>
                <w:lang w:val="en-US" w:eastAsia="ru-RU"/>
              </w:rPr>
              <w:t>2</w:t>
            </w:r>
            <w:r w:rsidRPr="00750B48">
              <w:rPr>
                <w:rFonts w:ascii="Times New Roman" w:eastAsia="Times New Roman" w:hAnsi="Times New Roman"/>
                <w:b/>
                <w:bCs/>
                <w:sz w:val="28"/>
                <w:szCs w:val="28"/>
                <w:vertAlign w:val="superscript"/>
                <w:lang w:val="en-US" w:eastAsia="ru-RU"/>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CO</w:t>
            </w:r>
            <w:r w:rsidRPr="00750B48">
              <w:rPr>
                <w:rFonts w:ascii="Times New Roman" w:eastAsia="Times New Roman" w:hAnsi="Times New Roman"/>
                <w:b/>
                <w:bCs/>
                <w:sz w:val="28"/>
                <w:szCs w:val="28"/>
                <w:vertAlign w:val="subscript"/>
                <w:lang w:val="en-US" w:eastAsia="ru-RU"/>
              </w:rPr>
              <w:t>3</w:t>
            </w:r>
            <w:r w:rsidRPr="00750B48">
              <w:rPr>
                <w:rFonts w:ascii="Times New Roman" w:eastAsia="Times New Roman" w:hAnsi="Times New Roman"/>
                <w:b/>
                <w:bCs/>
                <w:sz w:val="28"/>
                <w:szCs w:val="28"/>
                <w:vertAlign w:val="superscript"/>
                <w:lang w:val="en-US" w:eastAsia="ru-RU"/>
              </w:rPr>
              <w:t>2</w:t>
            </w:r>
            <w:r w:rsidRPr="00750B48">
              <w:rPr>
                <w:rFonts w:ascii="Times New Roman" w:eastAsia="Times New Roman" w:hAnsi="Times New Roman"/>
                <w:b/>
                <w:bCs/>
                <w:sz w:val="28"/>
                <w:szCs w:val="28"/>
                <w:vertAlign w:val="superscript"/>
                <w:lang w:val="en-US"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SiO</w:t>
            </w:r>
            <w:r w:rsidRPr="00750B48">
              <w:rPr>
                <w:rFonts w:ascii="Times New Roman" w:eastAsia="Times New Roman" w:hAnsi="Times New Roman"/>
                <w:b/>
                <w:bCs/>
                <w:sz w:val="28"/>
                <w:szCs w:val="28"/>
                <w:vertAlign w:val="subscript"/>
                <w:lang w:val="en-US" w:eastAsia="ru-RU"/>
              </w:rPr>
              <w:t>3</w:t>
            </w:r>
            <w:r w:rsidRPr="00750B48">
              <w:rPr>
                <w:rFonts w:ascii="Times New Roman" w:eastAsia="Times New Roman" w:hAnsi="Times New Roman"/>
                <w:b/>
                <w:bCs/>
                <w:sz w:val="28"/>
                <w:szCs w:val="28"/>
                <w:vertAlign w:val="superscript"/>
                <w:lang w:val="en-US" w:eastAsia="ru-RU"/>
              </w:rPr>
              <w:t>2</w:t>
            </w:r>
            <w:r w:rsidRPr="00750B48">
              <w:rPr>
                <w:rFonts w:ascii="Times New Roman" w:eastAsia="Times New Roman" w:hAnsi="Times New Roman"/>
                <w:b/>
                <w:bCs/>
                <w:sz w:val="28"/>
                <w:szCs w:val="28"/>
                <w:vertAlign w:val="superscript"/>
                <w:lang w:val="en-US"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PO</w:t>
            </w:r>
            <w:r w:rsidRPr="00750B48">
              <w:rPr>
                <w:rFonts w:ascii="Times New Roman" w:eastAsia="Times New Roman" w:hAnsi="Times New Roman"/>
                <w:b/>
                <w:bCs/>
                <w:sz w:val="28"/>
                <w:szCs w:val="28"/>
                <w:vertAlign w:val="subscript"/>
                <w:lang w:val="en-US" w:eastAsia="ru-RU"/>
              </w:rPr>
              <w:t>4</w:t>
            </w:r>
            <w:r w:rsidRPr="00750B48">
              <w:rPr>
                <w:rFonts w:ascii="Times New Roman" w:eastAsia="Times New Roman" w:hAnsi="Times New Roman"/>
                <w:b/>
                <w:bCs/>
                <w:sz w:val="28"/>
                <w:szCs w:val="28"/>
                <w:vertAlign w:val="superscript"/>
                <w:lang w:val="en-US" w:eastAsia="ru-RU"/>
              </w:rPr>
              <w:t>3</w:t>
            </w:r>
            <w:r w:rsidRPr="00750B48">
              <w:rPr>
                <w:rFonts w:ascii="Times New Roman" w:eastAsia="Times New Roman" w:hAnsi="Times New Roman"/>
                <w:b/>
                <w:bCs/>
                <w:sz w:val="28"/>
                <w:szCs w:val="28"/>
                <w:vertAlign w:val="superscript"/>
                <w:lang w:val="en-US" w:eastAsia="ru-RU"/>
              </w:rPr>
              <w:sym w:font="Symbol" w:char="F02D"/>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val="en-US" w:eastAsia="ru-RU"/>
              </w:rPr>
            </w:pPr>
            <w:r w:rsidRPr="00750B48">
              <w:rPr>
                <w:rFonts w:ascii="Times New Roman" w:eastAsia="Times New Roman" w:hAnsi="Times New Roman"/>
                <w:b/>
                <w:bCs/>
                <w:sz w:val="28"/>
                <w:szCs w:val="28"/>
                <w:lang w:val="en-US" w:eastAsia="ru-RU"/>
              </w:rPr>
              <w:t>CH</w:t>
            </w:r>
            <w:r w:rsidRPr="00750B48">
              <w:rPr>
                <w:rFonts w:ascii="Times New Roman" w:eastAsia="Times New Roman" w:hAnsi="Times New Roman"/>
                <w:b/>
                <w:bCs/>
                <w:sz w:val="28"/>
                <w:szCs w:val="28"/>
                <w:vertAlign w:val="subscript"/>
                <w:lang w:val="en-US" w:eastAsia="ru-RU"/>
              </w:rPr>
              <w:t>3</w:t>
            </w:r>
            <w:r w:rsidRPr="00750B48">
              <w:rPr>
                <w:rFonts w:ascii="Times New Roman" w:eastAsia="Times New Roman" w:hAnsi="Times New Roman"/>
                <w:b/>
                <w:bCs/>
                <w:sz w:val="28"/>
                <w:szCs w:val="28"/>
                <w:lang w:val="en-US" w:eastAsia="ru-RU"/>
              </w:rPr>
              <w:t>COO</w:t>
            </w:r>
            <w:r w:rsidRPr="00750B48">
              <w:rPr>
                <w:rFonts w:ascii="Times New Roman" w:eastAsia="Times New Roman" w:hAnsi="Times New Roman"/>
                <w:b/>
                <w:bCs/>
                <w:sz w:val="28"/>
                <w:szCs w:val="28"/>
                <w:vertAlign w:val="superscript"/>
                <w:lang w:val="en-US" w:eastAsia="ru-RU"/>
              </w:rPr>
              <w:sym w:font="Symbol" w:char="F02D"/>
            </w:r>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val="en-US" w:eastAsia="ru-RU"/>
              </w:rPr>
              <w:t>H</w:t>
            </w:r>
            <w:r w:rsidRPr="00750B48">
              <w:rPr>
                <w:rFonts w:ascii="Times New Roman" w:eastAsia="Times New Roman" w:hAnsi="Times New Roman"/>
                <w:b/>
                <w:bCs/>
                <w:sz w:val="28"/>
                <w:szCs w:val="28"/>
                <w:vertAlign w:val="superscript"/>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NH</w:t>
            </w:r>
            <w:r w:rsidRPr="00750B48">
              <w:rPr>
                <w:rFonts w:ascii="Times New Roman" w:eastAsia="Times New Roman" w:hAnsi="Times New Roman"/>
                <w:b/>
                <w:bCs/>
                <w:sz w:val="28"/>
                <w:szCs w:val="28"/>
                <w:vertAlign w:val="subscript"/>
                <w:lang w:eastAsia="ru-RU"/>
              </w:rPr>
              <w:t>4</w:t>
            </w:r>
            <w:r w:rsidRPr="00750B48">
              <w:rPr>
                <w:rFonts w:ascii="Times New Roman" w:eastAsia="Times New Roman" w:hAnsi="Times New Roman"/>
                <w:b/>
                <w:bCs/>
                <w:sz w:val="28"/>
                <w:szCs w:val="28"/>
                <w:vertAlign w:val="superscript"/>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K</w:t>
            </w:r>
            <w:r w:rsidRPr="00750B48">
              <w:rPr>
                <w:rFonts w:ascii="Times New Roman" w:eastAsia="Times New Roman" w:hAnsi="Times New Roman"/>
                <w:b/>
                <w:bCs/>
                <w:sz w:val="28"/>
                <w:szCs w:val="28"/>
                <w:vertAlign w:val="superscript"/>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Na</w:t>
            </w:r>
            <w:r w:rsidRPr="00750B48">
              <w:rPr>
                <w:rFonts w:ascii="Times New Roman" w:eastAsia="Times New Roman" w:hAnsi="Times New Roman"/>
                <w:b/>
                <w:bCs/>
                <w:sz w:val="28"/>
                <w:szCs w:val="28"/>
                <w:vertAlign w:val="superscript"/>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Ag</w:t>
            </w:r>
            <w:r w:rsidRPr="00750B48">
              <w:rPr>
                <w:rFonts w:ascii="Times New Roman" w:eastAsia="Times New Roman" w:hAnsi="Times New Roman"/>
                <w:b/>
                <w:bCs/>
                <w:sz w:val="28"/>
                <w:szCs w:val="28"/>
                <w:vertAlign w:val="superscript"/>
                <w:lang w:eastAsia="ru-RU"/>
              </w:rPr>
              <w:t>+</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bookmarkStart w:id="4" w:name="_Toc96607719"/>
            <w:r w:rsidRPr="00750B48">
              <w:rPr>
                <w:rFonts w:ascii="Times New Roman" w:eastAsia="Times New Roman" w:hAnsi="Times New Roman"/>
                <w:bCs/>
                <w:sz w:val="28"/>
                <w:szCs w:val="28"/>
                <w:lang w:eastAsia="ru-RU"/>
              </w:rPr>
              <w:t>Н</w:t>
            </w:r>
            <w:bookmarkEnd w:id="4"/>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Ba</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Ca</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Mg</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Zn</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Cu</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Co</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Hg</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Pb</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Fe</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Fe</w:t>
            </w:r>
            <w:r w:rsidRPr="00750B48">
              <w:rPr>
                <w:rFonts w:ascii="Times New Roman" w:eastAsia="Times New Roman" w:hAnsi="Times New Roman"/>
                <w:b/>
                <w:bCs/>
                <w:sz w:val="28"/>
                <w:szCs w:val="28"/>
                <w:vertAlign w:val="superscript"/>
                <w:lang w:eastAsia="ru-RU"/>
              </w:rPr>
              <w:t>3+</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Al</w:t>
            </w:r>
            <w:r w:rsidRPr="00750B48">
              <w:rPr>
                <w:rFonts w:ascii="Times New Roman" w:eastAsia="Times New Roman" w:hAnsi="Times New Roman"/>
                <w:b/>
                <w:bCs/>
                <w:sz w:val="28"/>
                <w:szCs w:val="28"/>
                <w:vertAlign w:val="superscript"/>
                <w:lang w:eastAsia="ru-RU"/>
              </w:rPr>
              <w:t>3+</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Cr</w:t>
            </w:r>
            <w:r w:rsidRPr="00750B48">
              <w:rPr>
                <w:rFonts w:ascii="Times New Roman" w:eastAsia="Times New Roman" w:hAnsi="Times New Roman"/>
                <w:b/>
                <w:bCs/>
                <w:sz w:val="28"/>
                <w:szCs w:val="28"/>
                <w:vertAlign w:val="superscript"/>
                <w:lang w:eastAsia="ru-RU"/>
              </w:rPr>
              <w:t>3+</w:t>
            </w:r>
          </w:p>
        </w:tc>
        <w:tc>
          <w:tcPr>
            <w:tcW w:w="1033"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Sn</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sz w:val="28"/>
                <w:szCs w:val="28"/>
                <w:lang w:eastAsia="ru-RU"/>
              </w:rPr>
            </w:pPr>
            <w:proofErr w:type="gramStart"/>
            <w:r w:rsidRPr="00750B48">
              <w:rPr>
                <w:rFonts w:ascii="Times New Roman" w:eastAsia="Times New Roman" w:hAnsi="Times New Roman"/>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М</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r w:rsidR="00750B48" w:rsidRPr="00750B48" w:rsidTr="00023961">
        <w:tblPrEx>
          <w:tblCellMar>
            <w:top w:w="0" w:type="dxa"/>
            <w:bottom w:w="0" w:type="dxa"/>
          </w:tblCellMar>
        </w:tblPrEx>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
                <w:bCs/>
                <w:sz w:val="28"/>
                <w:szCs w:val="28"/>
                <w:lang w:eastAsia="ru-RU"/>
              </w:rPr>
            </w:pPr>
            <w:r w:rsidRPr="00750B48">
              <w:rPr>
                <w:rFonts w:ascii="Times New Roman" w:eastAsia="Times New Roman" w:hAnsi="Times New Roman"/>
                <w:b/>
                <w:bCs/>
                <w:sz w:val="28"/>
                <w:szCs w:val="28"/>
                <w:lang w:eastAsia="ru-RU"/>
              </w:rPr>
              <w:t>Mn</w:t>
            </w:r>
            <w:r w:rsidRPr="00750B48">
              <w:rPr>
                <w:rFonts w:ascii="Times New Roman" w:eastAsia="Times New Roman" w:hAnsi="Times New Roman"/>
                <w:b/>
                <w:bCs/>
                <w:sz w:val="28"/>
                <w:szCs w:val="28"/>
                <w:vertAlign w:val="superscript"/>
                <w:lang w:eastAsia="ru-RU"/>
              </w:rPr>
              <w:t>2+</w:t>
            </w:r>
          </w:p>
        </w:tc>
        <w:tc>
          <w:tcPr>
            <w:tcW w:w="1033"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0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4"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83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c>
          <w:tcPr>
            <w:tcW w:w="1105"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106"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r w:rsidRPr="00750B48">
              <w:rPr>
                <w:rFonts w:ascii="Times New Roman" w:eastAsia="Times New Roman" w:hAnsi="Times New Roman"/>
                <w:bCs/>
                <w:sz w:val="28"/>
                <w:szCs w:val="28"/>
                <w:lang w:eastAsia="ru-RU"/>
              </w:rPr>
              <w:t>Н</w:t>
            </w:r>
          </w:p>
        </w:tc>
        <w:tc>
          <w:tcPr>
            <w:tcW w:w="1671" w:type="dxa"/>
            <w:tcBorders>
              <w:top w:val="single" w:sz="6" w:space="0" w:color="auto"/>
              <w:left w:val="single" w:sz="6" w:space="0" w:color="auto"/>
              <w:bottom w:val="single" w:sz="6" w:space="0" w:color="auto"/>
              <w:right w:val="single" w:sz="6" w:space="0" w:color="auto"/>
            </w:tcBorders>
            <w:vAlign w:val="center"/>
          </w:tcPr>
          <w:p w:rsidR="00750B48" w:rsidRPr="00750B48" w:rsidRDefault="00750B48" w:rsidP="00750B48">
            <w:pPr>
              <w:spacing w:after="0" w:line="240" w:lineRule="auto"/>
              <w:jc w:val="center"/>
              <w:rPr>
                <w:rFonts w:ascii="Times New Roman" w:eastAsia="Times New Roman" w:hAnsi="Times New Roman"/>
                <w:bCs/>
                <w:sz w:val="28"/>
                <w:szCs w:val="28"/>
                <w:lang w:eastAsia="ru-RU"/>
              </w:rPr>
            </w:pPr>
            <w:proofErr w:type="gramStart"/>
            <w:r w:rsidRPr="00750B48">
              <w:rPr>
                <w:rFonts w:ascii="Times New Roman" w:eastAsia="Times New Roman" w:hAnsi="Times New Roman"/>
                <w:bCs/>
                <w:sz w:val="28"/>
                <w:szCs w:val="28"/>
                <w:lang w:eastAsia="ru-RU"/>
              </w:rPr>
              <w:t>Р</w:t>
            </w:r>
            <w:proofErr w:type="gramEnd"/>
          </w:p>
        </w:tc>
      </w:tr>
    </w:tbl>
    <w:p w:rsidR="00750B48" w:rsidRPr="00656D2F" w:rsidRDefault="00750B48" w:rsidP="00750B48">
      <w:pPr>
        <w:spacing w:before="120" w:after="0" w:line="240" w:lineRule="auto"/>
        <w:ind w:left="425" w:right="397"/>
        <w:rPr>
          <w:rFonts w:ascii="Times New Roman" w:hAnsi="Times New Roman"/>
          <w:sz w:val="24"/>
          <w:szCs w:val="24"/>
        </w:rPr>
      </w:pPr>
      <w:proofErr w:type="gramStart"/>
      <w:r w:rsidRPr="00750B48">
        <w:rPr>
          <w:rFonts w:ascii="Times New Roman" w:eastAsia="Times New Roman" w:hAnsi="Times New Roman"/>
          <w:b/>
          <w:snapToGrid w:val="0"/>
          <w:sz w:val="28"/>
          <w:szCs w:val="28"/>
          <w:lang w:eastAsia="ru-RU"/>
        </w:rPr>
        <w:t>Р</w:t>
      </w:r>
      <w:proofErr w:type="gramEnd"/>
      <w:r w:rsidRPr="00750B48">
        <w:rPr>
          <w:rFonts w:ascii="Times New Roman" w:eastAsia="Times New Roman" w:hAnsi="Times New Roman"/>
          <w:bCs/>
          <w:snapToGrid w:val="0"/>
          <w:sz w:val="28"/>
          <w:szCs w:val="28"/>
          <w:lang w:eastAsia="ru-RU"/>
        </w:rPr>
        <w:t xml:space="preserve"> – растворимо    </w:t>
      </w:r>
      <w:r w:rsidRPr="00750B48">
        <w:rPr>
          <w:rFonts w:ascii="Times New Roman" w:eastAsia="Times New Roman" w:hAnsi="Times New Roman"/>
          <w:b/>
          <w:snapToGrid w:val="0"/>
          <w:sz w:val="28"/>
          <w:szCs w:val="28"/>
          <w:lang w:eastAsia="ru-RU"/>
        </w:rPr>
        <w:t xml:space="preserve">М </w:t>
      </w:r>
      <w:r w:rsidRPr="00750B48">
        <w:rPr>
          <w:rFonts w:ascii="Times New Roman" w:eastAsia="Times New Roman" w:hAnsi="Times New Roman"/>
          <w:bCs/>
          <w:snapToGrid w:val="0"/>
          <w:sz w:val="28"/>
          <w:szCs w:val="28"/>
          <w:lang w:eastAsia="ru-RU"/>
        </w:rPr>
        <w:t xml:space="preserve">– малорастворимо (&lt; </w:t>
      </w:r>
      <w:smartTag w:uri="urn:schemas-microsoft-com:office:smarttags" w:element="metricconverter">
        <w:smartTagPr>
          <w:attr w:name="ProductID" w:val="0,1 М"/>
        </w:smartTagPr>
        <w:r w:rsidRPr="00750B48">
          <w:rPr>
            <w:rFonts w:ascii="Times New Roman" w:eastAsia="Times New Roman" w:hAnsi="Times New Roman"/>
            <w:bCs/>
            <w:snapToGrid w:val="0"/>
            <w:sz w:val="28"/>
            <w:szCs w:val="28"/>
            <w:lang w:eastAsia="ru-RU"/>
          </w:rPr>
          <w:t>0,1 М</w:t>
        </w:r>
      </w:smartTag>
      <w:r w:rsidRPr="00750B48">
        <w:rPr>
          <w:rFonts w:ascii="Times New Roman" w:eastAsia="Times New Roman" w:hAnsi="Times New Roman"/>
          <w:bCs/>
          <w:snapToGrid w:val="0"/>
          <w:sz w:val="28"/>
          <w:szCs w:val="28"/>
          <w:lang w:eastAsia="ru-RU"/>
        </w:rPr>
        <w:t xml:space="preserve">)    </w:t>
      </w:r>
      <w:r w:rsidRPr="00750B48">
        <w:rPr>
          <w:rFonts w:ascii="Times New Roman" w:eastAsia="Times New Roman" w:hAnsi="Times New Roman"/>
          <w:b/>
          <w:snapToGrid w:val="0"/>
          <w:sz w:val="28"/>
          <w:szCs w:val="28"/>
          <w:lang w:eastAsia="ru-RU"/>
        </w:rPr>
        <w:t xml:space="preserve">Н </w:t>
      </w:r>
      <w:r w:rsidRPr="00750B48">
        <w:rPr>
          <w:rFonts w:ascii="Times New Roman" w:eastAsia="Times New Roman" w:hAnsi="Times New Roman"/>
          <w:bCs/>
          <w:snapToGrid w:val="0"/>
          <w:sz w:val="28"/>
          <w:szCs w:val="28"/>
          <w:lang w:eastAsia="ru-RU"/>
        </w:rPr>
        <w:t>– нерастворимо (&lt; 10</w:t>
      </w:r>
      <w:r w:rsidRPr="00750B48">
        <w:rPr>
          <w:rFonts w:ascii="Times New Roman" w:eastAsia="Times New Roman" w:hAnsi="Times New Roman"/>
          <w:bCs/>
          <w:snapToGrid w:val="0"/>
          <w:sz w:val="28"/>
          <w:szCs w:val="28"/>
          <w:vertAlign w:val="superscript"/>
          <w:lang w:eastAsia="ru-RU"/>
        </w:rPr>
        <w:sym w:font="Symbol" w:char="F02D"/>
      </w:r>
      <w:r w:rsidRPr="00750B48">
        <w:rPr>
          <w:rFonts w:ascii="Times New Roman" w:eastAsia="Times New Roman" w:hAnsi="Times New Roman"/>
          <w:bCs/>
          <w:snapToGrid w:val="0"/>
          <w:sz w:val="28"/>
          <w:szCs w:val="28"/>
          <w:vertAlign w:val="superscript"/>
          <w:lang w:eastAsia="ru-RU"/>
        </w:rPr>
        <w:t>4</w:t>
      </w:r>
      <w:r w:rsidRPr="00750B48">
        <w:rPr>
          <w:rFonts w:ascii="Times New Roman" w:eastAsia="Times New Roman" w:hAnsi="Times New Roman"/>
          <w:bCs/>
          <w:snapToGrid w:val="0"/>
          <w:sz w:val="28"/>
          <w:szCs w:val="28"/>
          <w:lang w:eastAsia="ru-RU"/>
        </w:rPr>
        <w:t xml:space="preserve"> М)     </w:t>
      </w:r>
      <w:r w:rsidRPr="00750B48">
        <w:rPr>
          <w:rFonts w:ascii="Times New Roman" w:eastAsia="Times New Roman" w:hAnsi="Times New Roman"/>
          <w:b/>
          <w:snapToGrid w:val="0"/>
          <w:sz w:val="28"/>
          <w:szCs w:val="28"/>
          <w:lang w:eastAsia="ru-RU"/>
        </w:rPr>
        <w:sym w:font="Symbol" w:char="F02D"/>
      </w:r>
      <w:r w:rsidRPr="00750B48">
        <w:rPr>
          <w:rFonts w:ascii="Times New Roman" w:eastAsia="Times New Roman" w:hAnsi="Times New Roman"/>
          <w:bCs/>
          <w:snapToGrid w:val="0"/>
          <w:sz w:val="28"/>
          <w:szCs w:val="28"/>
          <w:lang w:eastAsia="ru-RU"/>
        </w:rPr>
        <w:t xml:space="preserve"> – не существует или разлагается водой</w:t>
      </w:r>
    </w:p>
    <w:sectPr w:rsidR="00750B48" w:rsidRPr="00656D2F" w:rsidSect="00750B48">
      <w:pgSz w:w="16840" w:h="11907" w:orient="landscape" w:code="9"/>
      <w:pgMar w:top="568" w:right="851" w:bottom="426"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82692"/>
    <w:lvl w:ilvl="0">
      <w:numFmt w:val="bullet"/>
      <w:lvlText w:val="*"/>
      <w:lvlJc w:val="left"/>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6D2F"/>
    <w:rsid w:val="00023961"/>
    <w:rsid w:val="001714E9"/>
    <w:rsid w:val="001717EA"/>
    <w:rsid w:val="00274BC6"/>
    <w:rsid w:val="00470A70"/>
    <w:rsid w:val="005427EB"/>
    <w:rsid w:val="00596D0E"/>
    <w:rsid w:val="00650BC2"/>
    <w:rsid w:val="00656D2F"/>
    <w:rsid w:val="00750B48"/>
    <w:rsid w:val="00854E39"/>
    <w:rsid w:val="009A27EB"/>
    <w:rsid w:val="009B7EDB"/>
    <w:rsid w:val="009D7C53"/>
    <w:rsid w:val="009E08BA"/>
    <w:rsid w:val="00A57BC4"/>
    <w:rsid w:val="00A63DFD"/>
    <w:rsid w:val="00AE5BAB"/>
    <w:rsid w:val="00C0285C"/>
    <w:rsid w:val="00D6148A"/>
    <w:rsid w:val="00FE1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4E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714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13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VVS</dc:creator>
  <cp:lastModifiedBy>work39</cp:lastModifiedBy>
  <cp:revision>2</cp:revision>
  <cp:lastPrinted>2018-10-27T10:09:00Z</cp:lastPrinted>
  <dcterms:created xsi:type="dcterms:W3CDTF">2020-10-30T13:21:00Z</dcterms:created>
  <dcterms:modified xsi:type="dcterms:W3CDTF">2020-10-30T13:21:00Z</dcterms:modified>
</cp:coreProperties>
</file>